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17F" w:rsidRPr="005261CF" w:rsidRDefault="00A6513E" w:rsidP="007E217F">
      <w:pPr>
        <w:pStyle w:val="Import0"/>
        <w:tabs>
          <w:tab w:val="left" w:pos="5194"/>
        </w:tabs>
        <w:jc w:val="both"/>
        <w:rPr>
          <w:iCs/>
          <w:sz w:val="22"/>
          <w:szCs w:val="22"/>
        </w:rPr>
      </w:pPr>
      <w:bookmarkStart w:id="0" w:name="_GoBack"/>
      <w:bookmarkEnd w:id="0"/>
      <w:r w:rsidRPr="005261CF">
        <w:rPr>
          <w:iCs/>
          <w:sz w:val="22"/>
          <w:szCs w:val="22"/>
        </w:rPr>
        <w:t>PK</w:t>
      </w:r>
      <w:r w:rsidR="00072F23" w:rsidRPr="005261CF">
        <w:rPr>
          <w:iCs/>
          <w:sz w:val="22"/>
          <w:szCs w:val="22"/>
        </w:rPr>
        <w:t xml:space="preserve"> 1/2024</w:t>
      </w:r>
      <w:r w:rsidR="007E217F" w:rsidRPr="005261CF">
        <w:rPr>
          <w:iCs/>
          <w:sz w:val="22"/>
          <w:szCs w:val="22"/>
        </w:rPr>
        <w:t xml:space="preserve">                </w:t>
      </w:r>
      <w:r w:rsidR="007E217F" w:rsidRPr="005261CF">
        <w:rPr>
          <w:iCs/>
          <w:sz w:val="22"/>
          <w:szCs w:val="22"/>
        </w:rPr>
        <w:tab/>
        <w:t xml:space="preserve">                           </w:t>
      </w:r>
      <w:r w:rsidR="000B786B" w:rsidRPr="005261CF">
        <w:rPr>
          <w:iCs/>
          <w:sz w:val="22"/>
          <w:szCs w:val="22"/>
        </w:rPr>
        <w:tab/>
      </w:r>
      <w:r w:rsidR="007E217F" w:rsidRPr="005261CF">
        <w:rPr>
          <w:iCs/>
          <w:sz w:val="22"/>
          <w:szCs w:val="22"/>
        </w:rPr>
        <w:t xml:space="preserve"> V Trnave, dňa </w:t>
      </w:r>
      <w:r w:rsidR="008745D4">
        <w:rPr>
          <w:iCs/>
          <w:sz w:val="22"/>
          <w:szCs w:val="22"/>
        </w:rPr>
        <w:t>20</w:t>
      </w:r>
      <w:r w:rsidR="000B786B" w:rsidRPr="005261CF">
        <w:rPr>
          <w:iCs/>
          <w:sz w:val="22"/>
          <w:szCs w:val="22"/>
        </w:rPr>
        <w:t>. 12</w:t>
      </w:r>
      <w:r w:rsidR="00770609" w:rsidRPr="005261CF">
        <w:rPr>
          <w:iCs/>
          <w:sz w:val="22"/>
          <w:szCs w:val="22"/>
        </w:rPr>
        <w:t>. 2024</w:t>
      </w:r>
      <w:r w:rsidR="007E217F" w:rsidRPr="005261CF">
        <w:rPr>
          <w:iCs/>
          <w:sz w:val="22"/>
          <w:szCs w:val="22"/>
        </w:rPr>
        <w:t xml:space="preserve">  </w:t>
      </w:r>
    </w:p>
    <w:p w:rsidR="003A6620" w:rsidRPr="005261CF" w:rsidRDefault="007E217F" w:rsidP="003A6620">
      <w:pPr>
        <w:pStyle w:val="Import0"/>
        <w:tabs>
          <w:tab w:val="left" w:pos="5194"/>
        </w:tabs>
        <w:jc w:val="both"/>
        <w:rPr>
          <w:b/>
          <w:szCs w:val="22"/>
        </w:rPr>
      </w:pPr>
      <w:r w:rsidRPr="005261CF">
        <w:rPr>
          <w:szCs w:val="22"/>
        </w:rPr>
        <w:t xml:space="preserve">     </w:t>
      </w:r>
    </w:p>
    <w:p w:rsidR="003A6620" w:rsidRPr="009B4566" w:rsidRDefault="002128D9" w:rsidP="003A6620">
      <w:pPr>
        <w:jc w:val="center"/>
        <w:rPr>
          <w:b/>
          <w:sz w:val="22"/>
          <w:szCs w:val="22"/>
        </w:rPr>
      </w:pPr>
      <w:r w:rsidRPr="009B4566">
        <w:rPr>
          <w:b/>
          <w:sz w:val="22"/>
          <w:szCs w:val="22"/>
        </w:rPr>
        <w:t>Z Á P I S N I C A</w:t>
      </w:r>
    </w:p>
    <w:p w:rsidR="002128D9" w:rsidRPr="005261CF" w:rsidRDefault="002128D9" w:rsidP="002128D9">
      <w:pPr>
        <w:jc w:val="center"/>
        <w:rPr>
          <w:b/>
          <w:sz w:val="22"/>
          <w:szCs w:val="22"/>
        </w:rPr>
      </w:pPr>
      <w:r w:rsidRPr="005261CF">
        <w:rPr>
          <w:b/>
          <w:sz w:val="22"/>
          <w:szCs w:val="22"/>
        </w:rPr>
        <w:t>z vyhodnotenia cenových ponúk vyhláseného  ponukového konania</w:t>
      </w:r>
    </w:p>
    <w:p w:rsidR="002128D9" w:rsidRPr="005261CF" w:rsidRDefault="002128D9" w:rsidP="002128D9">
      <w:pPr>
        <w:jc w:val="center"/>
        <w:rPr>
          <w:b/>
          <w:sz w:val="22"/>
          <w:szCs w:val="22"/>
        </w:rPr>
      </w:pPr>
      <w:r w:rsidRPr="005261CF">
        <w:rPr>
          <w:b/>
          <w:sz w:val="22"/>
          <w:szCs w:val="22"/>
        </w:rPr>
        <w:t>na prenájom nehnuteľného majetku štátu</w:t>
      </w:r>
    </w:p>
    <w:p w:rsidR="000A3AB2" w:rsidRPr="005261CF" w:rsidRDefault="000A3AB2" w:rsidP="002128D9">
      <w:pPr>
        <w:jc w:val="center"/>
        <w:rPr>
          <w:b/>
          <w:sz w:val="22"/>
          <w:szCs w:val="22"/>
        </w:rPr>
      </w:pPr>
    </w:p>
    <w:p w:rsidR="00A6513E" w:rsidRPr="005261CF" w:rsidRDefault="003A6620" w:rsidP="003A6620">
      <w:pPr>
        <w:jc w:val="both"/>
        <w:rPr>
          <w:sz w:val="22"/>
          <w:szCs w:val="22"/>
        </w:rPr>
      </w:pPr>
      <w:r w:rsidRPr="005261CF">
        <w:rPr>
          <w:sz w:val="22"/>
          <w:szCs w:val="22"/>
        </w:rPr>
        <w:t xml:space="preserve">   </w:t>
      </w:r>
      <w:r w:rsidR="002128D9" w:rsidRPr="005261CF">
        <w:rPr>
          <w:sz w:val="22"/>
          <w:szCs w:val="22"/>
        </w:rPr>
        <w:t xml:space="preserve">     Dňa 11</w:t>
      </w:r>
      <w:r w:rsidR="002128D9" w:rsidRPr="005261CF">
        <w:rPr>
          <w:bCs/>
          <w:sz w:val="22"/>
          <w:szCs w:val="22"/>
        </w:rPr>
        <w:t xml:space="preserve">.12.20204 o 13,00 hod </w:t>
      </w:r>
      <w:r w:rsidR="002128D9" w:rsidRPr="005261CF">
        <w:rPr>
          <w:sz w:val="22"/>
          <w:szCs w:val="22"/>
        </w:rPr>
        <w:t xml:space="preserve">bolo </w:t>
      </w:r>
      <w:r w:rsidR="002128D9" w:rsidRPr="00D1272E">
        <w:rPr>
          <w:sz w:val="22"/>
          <w:szCs w:val="22"/>
        </w:rPr>
        <w:t>vykonané vyhodnotenie cenových ponúk vyhláseného  ponukového konania (ďalej len „PK“) na prenájom dočasne prebytočného nehnuteľného majetku štátu v Registri ponúkaného majetku štátu.</w:t>
      </w:r>
      <w:r w:rsidR="002128D9" w:rsidRPr="00D1272E">
        <w:rPr>
          <w:bCs/>
          <w:iCs/>
          <w:sz w:val="22"/>
          <w:szCs w:val="22"/>
        </w:rPr>
        <w:t xml:space="preserve"> </w:t>
      </w:r>
      <w:r w:rsidR="002128D9" w:rsidRPr="00D1272E">
        <w:rPr>
          <w:sz w:val="22"/>
          <w:szCs w:val="22"/>
        </w:rPr>
        <w:t xml:space="preserve">Predmetom ponukového konania bol nehnuteľný majetok </w:t>
      </w:r>
      <w:r w:rsidRPr="00D1272E">
        <w:rPr>
          <w:sz w:val="22"/>
          <w:szCs w:val="22"/>
        </w:rPr>
        <w:t xml:space="preserve">vo vlastníctve Slovenskej republiky, v správe Fakultnej nemocnice (ďalej len „FN“) Trnava </w:t>
      </w:r>
      <w:r w:rsidRPr="00D1272E">
        <w:rPr>
          <w:bCs/>
          <w:iCs/>
          <w:sz w:val="22"/>
          <w:szCs w:val="22"/>
        </w:rPr>
        <w:t>zapísan</w:t>
      </w:r>
      <w:r w:rsidR="002A26DC" w:rsidRPr="00D1272E">
        <w:rPr>
          <w:bCs/>
          <w:iCs/>
          <w:sz w:val="22"/>
          <w:szCs w:val="22"/>
        </w:rPr>
        <w:t>ý</w:t>
      </w:r>
      <w:r w:rsidRPr="00D1272E">
        <w:rPr>
          <w:sz w:val="22"/>
          <w:szCs w:val="22"/>
        </w:rPr>
        <w:t xml:space="preserve"> v katastri nehnuteľností, Okresným úradom Trnava, pre okres Trnava, obec Trnava, katastrálne územie Trnava, na LV č. 2467 v časti A-LV - majetková podstata ak</w:t>
      </w:r>
      <w:r w:rsidR="00DA3224" w:rsidRPr="00D1272E">
        <w:rPr>
          <w:sz w:val="22"/>
          <w:szCs w:val="22"/>
        </w:rPr>
        <w:t>o</w:t>
      </w:r>
      <w:r w:rsidR="00022807" w:rsidRPr="00D1272E">
        <w:rPr>
          <w:sz w:val="22"/>
          <w:szCs w:val="22"/>
        </w:rPr>
        <w:t xml:space="preserve"> vlastníctvo</w:t>
      </w:r>
      <w:r w:rsidR="00DA3224" w:rsidRPr="00D1272E">
        <w:rPr>
          <w:sz w:val="22"/>
          <w:szCs w:val="22"/>
        </w:rPr>
        <w:t xml:space="preserve"> </w:t>
      </w:r>
      <w:r w:rsidRPr="00D1272E">
        <w:rPr>
          <w:b/>
          <w:sz w:val="22"/>
          <w:szCs w:val="22"/>
        </w:rPr>
        <w:t>stav</w:t>
      </w:r>
      <w:r w:rsidR="00022807" w:rsidRPr="00D1272E">
        <w:rPr>
          <w:b/>
          <w:sz w:val="22"/>
          <w:szCs w:val="22"/>
        </w:rPr>
        <w:t>ieb</w:t>
      </w:r>
      <w:r w:rsidRPr="00D1272E">
        <w:rPr>
          <w:b/>
          <w:sz w:val="22"/>
          <w:szCs w:val="22"/>
        </w:rPr>
        <w:t>:</w:t>
      </w:r>
      <w:r w:rsidRPr="00D1272E">
        <w:rPr>
          <w:sz w:val="22"/>
          <w:szCs w:val="22"/>
        </w:rPr>
        <w:t xml:space="preserve"> </w:t>
      </w:r>
    </w:p>
    <w:p w:rsidR="00022807" w:rsidRPr="005261CF" w:rsidRDefault="00022807" w:rsidP="003A6620">
      <w:pPr>
        <w:jc w:val="both"/>
        <w:rPr>
          <w:sz w:val="22"/>
          <w:szCs w:val="22"/>
        </w:rPr>
      </w:pPr>
    </w:p>
    <w:p w:rsidR="00A6513E" w:rsidRPr="00D1272E" w:rsidRDefault="0001021F" w:rsidP="000A3AB2">
      <w:pPr>
        <w:pStyle w:val="Odsekzoznamu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D1272E">
        <w:rPr>
          <w:b/>
          <w:sz w:val="22"/>
          <w:szCs w:val="22"/>
        </w:rPr>
        <w:t>p</w:t>
      </w:r>
      <w:r w:rsidR="00A6513E" w:rsidRPr="00D1272E">
        <w:rPr>
          <w:b/>
          <w:sz w:val="22"/>
          <w:szCs w:val="22"/>
        </w:rPr>
        <w:t>avilón chirurgických disciplín,</w:t>
      </w:r>
      <w:r w:rsidR="00A6513E" w:rsidRPr="00D1272E">
        <w:rPr>
          <w:sz w:val="22"/>
          <w:szCs w:val="22"/>
        </w:rPr>
        <w:t xml:space="preserve"> súpisné číslo 5270, postavenej na pozemku parc.</w:t>
      </w:r>
      <w:r w:rsidR="000A3AB2" w:rsidRPr="00D1272E">
        <w:rPr>
          <w:sz w:val="22"/>
          <w:szCs w:val="22"/>
        </w:rPr>
        <w:t xml:space="preserve"> C-KN</w:t>
      </w:r>
      <w:r w:rsidR="00A6513E" w:rsidRPr="00D1272E">
        <w:rPr>
          <w:sz w:val="22"/>
          <w:szCs w:val="22"/>
        </w:rPr>
        <w:t xml:space="preserve"> č. 7137/3 zastavan</w:t>
      </w:r>
      <w:r w:rsidR="008B14D2" w:rsidRPr="00D1272E">
        <w:rPr>
          <w:sz w:val="22"/>
          <w:szCs w:val="22"/>
        </w:rPr>
        <w:t>á</w:t>
      </w:r>
      <w:r w:rsidR="00A6513E" w:rsidRPr="00D1272E">
        <w:rPr>
          <w:sz w:val="22"/>
          <w:szCs w:val="22"/>
        </w:rPr>
        <w:t xml:space="preserve"> ploch</w:t>
      </w:r>
      <w:r w:rsidR="008B14D2" w:rsidRPr="00D1272E">
        <w:rPr>
          <w:sz w:val="22"/>
          <w:szCs w:val="22"/>
        </w:rPr>
        <w:t>a</w:t>
      </w:r>
      <w:r w:rsidR="00A6513E" w:rsidRPr="00D1272E">
        <w:rPr>
          <w:sz w:val="22"/>
          <w:szCs w:val="22"/>
        </w:rPr>
        <w:t xml:space="preserve"> a nádvori</w:t>
      </w:r>
      <w:r w:rsidR="008B14D2" w:rsidRPr="00D1272E">
        <w:rPr>
          <w:sz w:val="22"/>
          <w:szCs w:val="22"/>
        </w:rPr>
        <w:t>e</w:t>
      </w:r>
      <w:r w:rsidR="00A6513E" w:rsidRPr="00D1272E">
        <w:rPr>
          <w:sz w:val="22"/>
          <w:szCs w:val="22"/>
        </w:rPr>
        <w:t xml:space="preserve"> o výmere 3730 m² v celosti, spoluvlastnícky podiel SR 1/1, z ktorej je pre FN doč</w:t>
      </w:r>
      <w:r w:rsidR="000A3AB2" w:rsidRPr="00D1272E">
        <w:rPr>
          <w:sz w:val="22"/>
          <w:szCs w:val="22"/>
        </w:rPr>
        <w:t xml:space="preserve">asne prebytočný </w:t>
      </w:r>
      <w:r w:rsidR="00A6513E" w:rsidRPr="00D1272E">
        <w:rPr>
          <w:bCs/>
          <w:iCs/>
          <w:sz w:val="22"/>
          <w:szCs w:val="22"/>
          <w:u w:val="single"/>
        </w:rPr>
        <w:t xml:space="preserve">1 m² úžitkovej plochy chodby Urgentného príjmu na 1. poschodí pavilónu </w:t>
      </w:r>
      <w:r w:rsidR="00B256AB" w:rsidRPr="00D1272E">
        <w:rPr>
          <w:bCs/>
          <w:iCs/>
          <w:sz w:val="22"/>
          <w:szCs w:val="22"/>
          <w:u w:val="single"/>
        </w:rPr>
        <w:t>c</w:t>
      </w:r>
      <w:r w:rsidR="00A6513E" w:rsidRPr="00D1272E">
        <w:rPr>
          <w:bCs/>
          <w:iCs/>
          <w:sz w:val="22"/>
          <w:szCs w:val="22"/>
          <w:u w:val="single"/>
        </w:rPr>
        <w:t>hirurgických disciplín,</w:t>
      </w:r>
    </w:p>
    <w:p w:rsidR="00A6513E" w:rsidRPr="00D1272E" w:rsidRDefault="000A3AB2" w:rsidP="000A3AB2">
      <w:pPr>
        <w:pStyle w:val="Odsekzoznamu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D1272E">
        <w:rPr>
          <w:b/>
          <w:sz w:val="22"/>
          <w:szCs w:val="22"/>
        </w:rPr>
        <w:t>pavilón chirurgických disciplín,</w:t>
      </w:r>
      <w:r w:rsidRPr="00D1272E">
        <w:rPr>
          <w:sz w:val="22"/>
          <w:szCs w:val="22"/>
        </w:rPr>
        <w:t xml:space="preserve"> súpisné číslo 5270, postavenej na pozemku parc. C-KN č. 7137/3 </w:t>
      </w:r>
      <w:r w:rsidR="008B14D2" w:rsidRPr="00D1272E">
        <w:rPr>
          <w:sz w:val="22"/>
          <w:szCs w:val="22"/>
        </w:rPr>
        <w:t xml:space="preserve">zastavaná plocha a nádvorie </w:t>
      </w:r>
      <w:r w:rsidRPr="00D1272E">
        <w:rPr>
          <w:sz w:val="22"/>
          <w:szCs w:val="22"/>
        </w:rPr>
        <w:t>o výmere 3730 m² v celosti, spoluvlastnícky podiel SR 1/1, z ktorej je pre FN dočasne prebytočný</w:t>
      </w:r>
      <w:r w:rsidR="00022807" w:rsidRPr="00D1272E">
        <w:rPr>
          <w:sz w:val="22"/>
          <w:szCs w:val="22"/>
        </w:rPr>
        <w:t xml:space="preserve"> </w:t>
      </w:r>
      <w:r w:rsidR="00A6513E" w:rsidRPr="00D1272E">
        <w:rPr>
          <w:bCs/>
          <w:iCs/>
          <w:sz w:val="22"/>
          <w:szCs w:val="22"/>
          <w:u w:val="single"/>
        </w:rPr>
        <w:t xml:space="preserve">1 m² úžitkovej plochy čakárne Urgentného príjmu na 1. poschodí pavilónu </w:t>
      </w:r>
      <w:r w:rsidR="00B256AB" w:rsidRPr="00D1272E">
        <w:rPr>
          <w:bCs/>
          <w:iCs/>
          <w:sz w:val="22"/>
          <w:szCs w:val="22"/>
          <w:u w:val="single"/>
        </w:rPr>
        <w:t>c</w:t>
      </w:r>
      <w:r w:rsidR="00A6513E" w:rsidRPr="00D1272E">
        <w:rPr>
          <w:bCs/>
          <w:iCs/>
          <w:sz w:val="22"/>
          <w:szCs w:val="22"/>
          <w:u w:val="single"/>
        </w:rPr>
        <w:t>hirurgických disciplín,</w:t>
      </w:r>
    </w:p>
    <w:p w:rsidR="00573819" w:rsidRPr="00D1272E" w:rsidRDefault="000A3AB2" w:rsidP="00022807">
      <w:pPr>
        <w:pStyle w:val="Odsekzoznamu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D1272E">
        <w:rPr>
          <w:b/>
          <w:sz w:val="22"/>
          <w:szCs w:val="22"/>
        </w:rPr>
        <w:t>pavilón chirurgických disciplín,</w:t>
      </w:r>
      <w:r w:rsidRPr="00D1272E">
        <w:rPr>
          <w:sz w:val="22"/>
          <w:szCs w:val="22"/>
        </w:rPr>
        <w:t xml:space="preserve"> súpisné číslo 5270, postavenej na pozemku parc. C-KN č. 7137/3 </w:t>
      </w:r>
      <w:r w:rsidR="008B14D2" w:rsidRPr="00D1272E">
        <w:rPr>
          <w:sz w:val="22"/>
          <w:szCs w:val="22"/>
        </w:rPr>
        <w:t>zastavaná plocha a nádvorie</w:t>
      </w:r>
      <w:r w:rsidRPr="00D1272E">
        <w:rPr>
          <w:sz w:val="22"/>
          <w:szCs w:val="22"/>
        </w:rPr>
        <w:t xml:space="preserve"> o výmere 3730 m² v celosti, spoluvlastnícky podiel SR 1/1, z ktorej je pre FN dočasne prebytočný </w:t>
      </w:r>
      <w:r w:rsidR="00A6513E" w:rsidRPr="00D1272E">
        <w:rPr>
          <w:bCs/>
          <w:iCs/>
          <w:sz w:val="22"/>
          <w:szCs w:val="22"/>
          <w:u w:val="single"/>
        </w:rPr>
        <w:t xml:space="preserve">1 m² úžitkovej plochy chodby pri hlavnej vrátnici na prízemí pavilónu </w:t>
      </w:r>
      <w:r w:rsidR="00B256AB" w:rsidRPr="00D1272E">
        <w:rPr>
          <w:bCs/>
          <w:iCs/>
          <w:sz w:val="22"/>
          <w:szCs w:val="22"/>
          <w:u w:val="single"/>
        </w:rPr>
        <w:t>c</w:t>
      </w:r>
      <w:r w:rsidR="00A6513E" w:rsidRPr="00D1272E">
        <w:rPr>
          <w:bCs/>
          <w:iCs/>
          <w:sz w:val="22"/>
          <w:szCs w:val="22"/>
          <w:u w:val="single"/>
        </w:rPr>
        <w:t>hirurgických disciplín,</w:t>
      </w:r>
    </w:p>
    <w:p w:rsidR="00573819" w:rsidRPr="00D1272E" w:rsidRDefault="002128D9" w:rsidP="00022807">
      <w:pPr>
        <w:pStyle w:val="Odsekzoznamu"/>
        <w:numPr>
          <w:ilvl w:val="0"/>
          <w:numId w:val="5"/>
        </w:numPr>
        <w:ind w:left="284" w:hanging="284"/>
        <w:jc w:val="both"/>
        <w:rPr>
          <w:b/>
          <w:bCs/>
          <w:iCs/>
          <w:sz w:val="22"/>
          <w:szCs w:val="22"/>
        </w:rPr>
      </w:pPr>
      <w:r w:rsidRPr="00D1272E">
        <w:rPr>
          <w:b/>
          <w:bCs/>
          <w:iCs/>
          <w:sz w:val="22"/>
          <w:szCs w:val="22"/>
        </w:rPr>
        <w:t>i</w:t>
      </w:r>
      <w:r w:rsidR="00573819" w:rsidRPr="00D1272E">
        <w:rPr>
          <w:b/>
          <w:bCs/>
          <w:iCs/>
          <w:sz w:val="22"/>
          <w:szCs w:val="22"/>
        </w:rPr>
        <w:t>nterná, detská klinika</w:t>
      </w:r>
      <w:r w:rsidR="00573819" w:rsidRPr="00D1272E">
        <w:rPr>
          <w:bCs/>
          <w:iCs/>
          <w:sz w:val="22"/>
          <w:szCs w:val="22"/>
        </w:rPr>
        <w:t>, súpisné číslo 5383, postavenej na pozemku parc.</w:t>
      </w:r>
      <w:r w:rsidR="000A3AB2" w:rsidRPr="00D1272E">
        <w:rPr>
          <w:bCs/>
          <w:iCs/>
          <w:sz w:val="22"/>
          <w:szCs w:val="22"/>
        </w:rPr>
        <w:t xml:space="preserve"> C-KN</w:t>
      </w:r>
      <w:r w:rsidR="00573819" w:rsidRPr="00D1272E">
        <w:rPr>
          <w:bCs/>
          <w:iCs/>
          <w:sz w:val="22"/>
          <w:szCs w:val="22"/>
        </w:rPr>
        <w:t xml:space="preserve"> č. 6465/1 </w:t>
      </w:r>
      <w:r w:rsidR="008B14D2" w:rsidRPr="00D1272E">
        <w:rPr>
          <w:sz w:val="22"/>
          <w:szCs w:val="22"/>
        </w:rPr>
        <w:t>zastavaná plocha a nádvorie</w:t>
      </w:r>
      <w:r w:rsidR="00EA095C" w:rsidRPr="00D1272E">
        <w:rPr>
          <w:bCs/>
          <w:iCs/>
          <w:sz w:val="22"/>
          <w:szCs w:val="22"/>
        </w:rPr>
        <w:t xml:space="preserve"> o výmere 1162</w:t>
      </w:r>
      <w:r w:rsidR="00573819" w:rsidRPr="00D1272E">
        <w:rPr>
          <w:bCs/>
          <w:iCs/>
          <w:sz w:val="22"/>
          <w:szCs w:val="22"/>
        </w:rPr>
        <w:t xml:space="preserve"> m² v celosti, spoluvlastnícky podiel SR 1/1, z ktorej je pre FN Trnava dočasne prebytočný </w:t>
      </w:r>
      <w:r w:rsidR="00573819" w:rsidRPr="00D1272E">
        <w:rPr>
          <w:bCs/>
          <w:iCs/>
          <w:sz w:val="22"/>
          <w:szCs w:val="22"/>
          <w:u w:val="single"/>
        </w:rPr>
        <w:t xml:space="preserve">1 m² úžitkovej plochy chodby na prízemí pavilónu </w:t>
      </w:r>
      <w:r w:rsidR="00B256AB" w:rsidRPr="00D1272E">
        <w:rPr>
          <w:bCs/>
          <w:iCs/>
          <w:sz w:val="22"/>
          <w:szCs w:val="22"/>
          <w:u w:val="single"/>
        </w:rPr>
        <w:t>Kliniky vnútorného lekárstva</w:t>
      </w:r>
      <w:r w:rsidR="00573819" w:rsidRPr="00D1272E">
        <w:rPr>
          <w:bCs/>
          <w:iCs/>
          <w:sz w:val="22"/>
          <w:szCs w:val="22"/>
          <w:u w:val="single"/>
        </w:rPr>
        <w:t>,</w:t>
      </w:r>
    </w:p>
    <w:p w:rsidR="000A3AB2" w:rsidRPr="00D1272E" w:rsidRDefault="0001021F" w:rsidP="00022807">
      <w:pPr>
        <w:pStyle w:val="Odsekzoznamu"/>
        <w:numPr>
          <w:ilvl w:val="0"/>
          <w:numId w:val="5"/>
        </w:numPr>
        <w:ind w:left="284" w:hanging="284"/>
        <w:jc w:val="both"/>
        <w:rPr>
          <w:b/>
          <w:bCs/>
          <w:iCs/>
          <w:sz w:val="22"/>
          <w:szCs w:val="22"/>
          <w:u w:val="single"/>
        </w:rPr>
      </w:pPr>
      <w:r w:rsidRPr="00D1272E">
        <w:rPr>
          <w:b/>
          <w:bCs/>
          <w:iCs/>
          <w:sz w:val="22"/>
          <w:szCs w:val="22"/>
        </w:rPr>
        <w:t>g</w:t>
      </w:r>
      <w:r w:rsidR="00573819" w:rsidRPr="00D1272E">
        <w:rPr>
          <w:b/>
          <w:bCs/>
          <w:iCs/>
          <w:sz w:val="22"/>
          <w:szCs w:val="22"/>
        </w:rPr>
        <w:t>ynekologicko-pôrodnícky pavilón</w:t>
      </w:r>
      <w:r w:rsidR="00573819" w:rsidRPr="00D1272E">
        <w:rPr>
          <w:bCs/>
          <w:iCs/>
          <w:sz w:val="22"/>
          <w:szCs w:val="22"/>
        </w:rPr>
        <w:t>, súpisné číslo 5457, postavenej na pozemku parc.</w:t>
      </w:r>
      <w:r w:rsidR="000A3AB2" w:rsidRPr="00D1272E">
        <w:rPr>
          <w:bCs/>
          <w:iCs/>
          <w:sz w:val="22"/>
          <w:szCs w:val="22"/>
        </w:rPr>
        <w:t xml:space="preserve"> C-KN</w:t>
      </w:r>
      <w:r w:rsidR="00573819" w:rsidRPr="00D1272E">
        <w:rPr>
          <w:bCs/>
          <w:iCs/>
          <w:sz w:val="22"/>
          <w:szCs w:val="22"/>
        </w:rPr>
        <w:t xml:space="preserve"> č. 6486/9 </w:t>
      </w:r>
      <w:r w:rsidR="008B14D2" w:rsidRPr="00D1272E">
        <w:rPr>
          <w:sz w:val="22"/>
          <w:szCs w:val="22"/>
        </w:rPr>
        <w:t>zastavaná plocha a nádvorie</w:t>
      </w:r>
      <w:r w:rsidR="00573819" w:rsidRPr="00D1272E">
        <w:rPr>
          <w:bCs/>
          <w:iCs/>
          <w:sz w:val="22"/>
          <w:szCs w:val="22"/>
        </w:rPr>
        <w:t xml:space="preserve"> o výmere 3327 m² v celosti, spoluvlastnícky podiel SR 1/1, z ktorej je pre FN Trnava dočasne prebytočný</w:t>
      </w:r>
      <w:r w:rsidR="000A3AB2" w:rsidRPr="00D1272E">
        <w:rPr>
          <w:bCs/>
          <w:iCs/>
          <w:sz w:val="22"/>
          <w:szCs w:val="22"/>
        </w:rPr>
        <w:t xml:space="preserve"> </w:t>
      </w:r>
      <w:r w:rsidR="00573819" w:rsidRPr="00D1272E">
        <w:rPr>
          <w:bCs/>
          <w:iCs/>
          <w:sz w:val="22"/>
          <w:szCs w:val="22"/>
          <w:u w:val="single"/>
        </w:rPr>
        <w:t>1 m² úžitkovej plochy vstupnej haly na prízemí Gynekologicko-pôrodníckej kliniky,</w:t>
      </w:r>
    </w:p>
    <w:p w:rsidR="00573819" w:rsidRPr="00D1272E" w:rsidRDefault="000A3AB2" w:rsidP="00022807">
      <w:pPr>
        <w:pStyle w:val="Odsekzoznamu"/>
        <w:numPr>
          <w:ilvl w:val="0"/>
          <w:numId w:val="5"/>
        </w:numPr>
        <w:ind w:left="284" w:hanging="284"/>
        <w:jc w:val="both"/>
        <w:rPr>
          <w:b/>
          <w:bCs/>
          <w:iCs/>
          <w:sz w:val="22"/>
          <w:szCs w:val="22"/>
        </w:rPr>
      </w:pPr>
      <w:r w:rsidRPr="00D1272E">
        <w:rPr>
          <w:b/>
          <w:bCs/>
          <w:iCs/>
          <w:sz w:val="22"/>
          <w:szCs w:val="22"/>
        </w:rPr>
        <w:t>gynekologicko-pôrodnícky pavilón</w:t>
      </w:r>
      <w:r w:rsidRPr="00D1272E">
        <w:rPr>
          <w:bCs/>
          <w:iCs/>
          <w:sz w:val="22"/>
          <w:szCs w:val="22"/>
        </w:rPr>
        <w:t xml:space="preserve">, súpisné číslo 5457, postavenej na pozemku parc. C-KN č. 6486/9 zastavané plochy a nádvoria o výmere 3327 m² v celosti, spoluvlastnícky podiel SR 1/1, z ktorej je pre FN Trnava dočasne prebytočný </w:t>
      </w:r>
      <w:r w:rsidR="00573819" w:rsidRPr="00D1272E">
        <w:rPr>
          <w:bCs/>
          <w:iCs/>
          <w:sz w:val="22"/>
          <w:szCs w:val="22"/>
          <w:u w:val="single"/>
        </w:rPr>
        <w:t xml:space="preserve">1 m² úžitkovej plochy </w:t>
      </w:r>
      <w:r w:rsidR="00BA4753" w:rsidRPr="00D1272E">
        <w:rPr>
          <w:bCs/>
          <w:iCs/>
          <w:sz w:val="22"/>
          <w:szCs w:val="22"/>
          <w:u w:val="single"/>
        </w:rPr>
        <w:t>chodby na prízemí Neurologickej kliniky</w:t>
      </w:r>
      <w:r w:rsidR="00573819" w:rsidRPr="00D1272E">
        <w:rPr>
          <w:bCs/>
          <w:iCs/>
          <w:sz w:val="22"/>
          <w:szCs w:val="22"/>
          <w:u w:val="single"/>
        </w:rPr>
        <w:t>.</w:t>
      </w:r>
    </w:p>
    <w:p w:rsidR="00A6513E" w:rsidRPr="00D1272E" w:rsidRDefault="00A6513E" w:rsidP="00A6513E">
      <w:pPr>
        <w:pStyle w:val="Odsekzoznamu"/>
        <w:ind w:left="284"/>
        <w:jc w:val="both"/>
        <w:rPr>
          <w:sz w:val="22"/>
          <w:szCs w:val="22"/>
        </w:rPr>
      </w:pPr>
    </w:p>
    <w:p w:rsidR="002128D9" w:rsidRPr="005261CF" w:rsidRDefault="002128D9" w:rsidP="002128D9">
      <w:pPr>
        <w:rPr>
          <w:sz w:val="22"/>
          <w:szCs w:val="22"/>
        </w:rPr>
      </w:pPr>
      <w:r w:rsidRPr="00D1272E">
        <w:rPr>
          <w:bCs/>
          <w:iCs/>
          <w:sz w:val="22"/>
          <w:szCs w:val="22"/>
        </w:rPr>
        <w:t xml:space="preserve">FN Trnava požadovala za prenájom dočasne prebytočného nehnuteľného majetku štátu </w:t>
      </w:r>
      <w:r w:rsidRPr="00D1272E">
        <w:rPr>
          <w:sz w:val="22"/>
          <w:szCs w:val="22"/>
        </w:rPr>
        <w:t xml:space="preserve">nájomné (trhové) vo </w:t>
      </w:r>
      <w:r w:rsidRPr="005261CF">
        <w:rPr>
          <w:sz w:val="22"/>
          <w:szCs w:val="22"/>
        </w:rPr>
        <w:t xml:space="preserve">výške </w:t>
      </w:r>
      <w:r w:rsidRPr="005261CF">
        <w:rPr>
          <w:b/>
          <w:sz w:val="22"/>
          <w:szCs w:val="22"/>
        </w:rPr>
        <w:t>2520,-  EUR/1m²/rok.</w:t>
      </w:r>
      <w:r w:rsidRPr="005261CF">
        <w:rPr>
          <w:sz w:val="22"/>
          <w:szCs w:val="22"/>
        </w:rPr>
        <w:t xml:space="preserve">   </w:t>
      </w:r>
    </w:p>
    <w:p w:rsidR="005D5C44" w:rsidRPr="005261CF" w:rsidRDefault="002128D9" w:rsidP="002128D9">
      <w:pPr>
        <w:rPr>
          <w:sz w:val="22"/>
          <w:szCs w:val="22"/>
        </w:rPr>
      </w:pPr>
      <w:r w:rsidRPr="005261CF">
        <w:rPr>
          <w:b/>
          <w:sz w:val="22"/>
          <w:szCs w:val="22"/>
        </w:rPr>
        <w:t>Ponukové konanie bolo zverejnené v Registri ponúkaného majetku štátu dňa 22. 11. 2024 a koniec lehoty na doručenie cenových ponúk bol dňa 02.12.2024.</w:t>
      </w:r>
      <w:r w:rsidRPr="005261CF">
        <w:rPr>
          <w:sz w:val="22"/>
          <w:szCs w:val="22"/>
        </w:rPr>
        <w:t xml:space="preserve">  </w:t>
      </w:r>
    </w:p>
    <w:p w:rsidR="009B4566" w:rsidRDefault="009B4566" w:rsidP="002128D9">
      <w:pPr>
        <w:rPr>
          <w:sz w:val="22"/>
          <w:szCs w:val="22"/>
        </w:rPr>
      </w:pPr>
    </w:p>
    <w:p w:rsidR="005D5C44" w:rsidRPr="005261CF" w:rsidRDefault="002128D9" w:rsidP="002128D9">
      <w:pPr>
        <w:rPr>
          <w:sz w:val="22"/>
          <w:szCs w:val="22"/>
        </w:rPr>
      </w:pPr>
      <w:r w:rsidRPr="005261CF">
        <w:rPr>
          <w:sz w:val="22"/>
          <w:szCs w:val="22"/>
        </w:rPr>
        <w:t>Cenovú ponuku v lehote na predkladanie ponúk predložili:</w:t>
      </w:r>
    </w:p>
    <w:p w:rsidR="002128D9" w:rsidRPr="005261CF" w:rsidRDefault="009E4BB7" w:rsidP="009B4566">
      <w:pPr>
        <w:numPr>
          <w:ilvl w:val="0"/>
          <w:numId w:val="8"/>
        </w:numPr>
        <w:tabs>
          <w:tab w:val="clear" w:pos="720"/>
        </w:tabs>
        <w:ind w:left="851" w:hanging="567"/>
        <w:rPr>
          <w:sz w:val="22"/>
          <w:szCs w:val="22"/>
        </w:rPr>
      </w:pPr>
      <w:r w:rsidRPr="005261CF">
        <w:rPr>
          <w:sz w:val="22"/>
          <w:szCs w:val="22"/>
        </w:rPr>
        <w:t>Dallmayr VENDING &amp; OFFICE k. s.</w:t>
      </w:r>
      <w:r w:rsidR="002128D9" w:rsidRPr="005261CF">
        <w:rPr>
          <w:sz w:val="22"/>
          <w:szCs w:val="22"/>
        </w:rPr>
        <w:t xml:space="preserve">, </w:t>
      </w:r>
      <w:r w:rsidRPr="005261CF">
        <w:rPr>
          <w:sz w:val="22"/>
          <w:szCs w:val="22"/>
        </w:rPr>
        <w:t>Prístavná 10, 821 09 Bratislava</w:t>
      </w:r>
      <w:r w:rsidR="00D82B19">
        <w:rPr>
          <w:sz w:val="22"/>
          <w:szCs w:val="22"/>
        </w:rPr>
        <w:t xml:space="preserve">, IČO: </w:t>
      </w:r>
      <w:r w:rsidR="00D82B19">
        <w:rPr>
          <w:sz w:val="21"/>
          <w:szCs w:val="21"/>
        </w:rPr>
        <w:t>35803118</w:t>
      </w:r>
    </w:p>
    <w:p w:rsidR="002128D9" w:rsidRPr="005261CF" w:rsidRDefault="002128D9" w:rsidP="009B4566">
      <w:pPr>
        <w:ind w:left="851"/>
        <w:rPr>
          <w:sz w:val="22"/>
          <w:szCs w:val="22"/>
        </w:rPr>
      </w:pPr>
      <w:r w:rsidRPr="005261CF">
        <w:rPr>
          <w:sz w:val="22"/>
          <w:szCs w:val="22"/>
        </w:rPr>
        <w:t xml:space="preserve">Ponuka prijatá dňa </w:t>
      </w:r>
      <w:r w:rsidR="009E4BB7" w:rsidRPr="005261CF">
        <w:rPr>
          <w:sz w:val="22"/>
          <w:szCs w:val="22"/>
        </w:rPr>
        <w:t>28</w:t>
      </w:r>
      <w:r w:rsidRPr="005261CF">
        <w:rPr>
          <w:sz w:val="22"/>
          <w:szCs w:val="22"/>
        </w:rPr>
        <w:t>.1</w:t>
      </w:r>
      <w:r w:rsidR="009E4BB7" w:rsidRPr="005261CF">
        <w:rPr>
          <w:sz w:val="22"/>
          <w:szCs w:val="22"/>
        </w:rPr>
        <w:t>1.2024</w:t>
      </w:r>
      <w:r w:rsidRPr="005261CF">
        <w:rPr>
          <w:sz w:val="22"/>
          <w:szCs w:val="22"/>
        </w:rPr>
        <w:t xml:space="preserve"> o 8</w:t>
      </w:r>
      <w:r w:rsidR="009E4BB7" w:rsidRPr="005261CF">
        <w:rPr>
          <w:sz w:val="22"/>
          <w:szCs w:val="22"/>
        </w:rPr>
        <w:t>,20</w:t>
      </w:r>
      <w:r w:rsidRPr="005261CF">
        <w:rPr>
          <w:sz w:val="22"/>
          <w:szCs w:val="22"/>
        </w:rPr>
        <w:t xml:space="preserve"> hod. pod reg. číslom </w:t>
      </w:r>
      <w:r w:rsidR="009E4BB7" w:rsidRPr="005261CF">
        <w:rPr>
          <w:sz w:val="22"/>
          <w:szCs w:val="22"/>
        </w:rPr>
        <w:t>2756</w:t>
      </w:r>
    </w:p>
    <w:p w:rsidR="009E4BB7" w:rsidRPr="005261CF" w:rsidRDefault="009E4BB7" w:rsidP="009B4566">
      <w:pPr>
        <w:pStyle w:val="Odsekzoznamu"/>
        <w:numPr>
          <w:ilvl w:val="0"/>
          <w:numId w:val="8"/>
        </w:numPr>
        <w:tabs>
          <w:tab w:val="clear" w:pos="720"/>
        </w:tabs>
        <w:ind w:left="851" w:hanging="567"/>
        <w:rPr>
          <w:sz w:val="22"/>
          <w:szCs w:val="22"/>
        </w:rPr>
      </w:pPr>
      <w:r w:rsidRPr="005261CF">
        <w:rPr>
          <w:sz w:val="22"/>
          <w:szCs w:val="22"/>
        </w:rPr>
        <w:t>B</w:t>
      </w:r>
      <w:r w:rsidR="003A0120" w:rsidRPr="005261CF">
        <w:rPr>
          <w:sz w:val="22"/>
          <w:szCs w:val="22"/>
        </w:rPr>
        <w:t>ARISTOKRAT,</w:t>
      </w:r>
      <w:r w:rsidRPr="005261CF">
        <w:rPr>
          <w:sz w:val="22"/>
          <w:szCs w:val="22"/>
        </w:rPr>
        <w:t xml:space="preserve"> s.r.o., Tajovského 8568/3, 010 01 Žilina</w:t>
      </w:r>
      <w:r w:rsidR="00D82B19">
        <w:rPr>
          <w:sz w:val="22"/>
          <w:szCs w:val="22"/>
        </w:rPr>
        <w:t>, IČO: 55016324</w:t>
      </w:r>
    </w:p>
    <w:p w:rsidR="009E4BB7" w:rsidRPr="005261CF" w:rsidRDefault="009E4BB7" w:rsidP="009B4566">
      <w:pPr>
        <w:pStyle w:val="Odsekzoznamu"/>
        <w:ind w:left="851"/>
        <w:rPr>
          <w:sz w:val="22"/>
          <w:szCs w:val="22"/>
        </w:rPr>
      </w:pPr>
      <w:r w:rsidRPr="005261CF">
        <w:rPr>
          <w:sz w:val="22"/>
          <w:szCs w:val="22"/>
        </w:rPr>
        <w:t>Ponuka prijatá dňa 29.11.2024 o 8,00 hod. pod reg. číslom 2763</w:t>
      </w:r>
    </w:p>
    <w:p w:rsidR="009E4BB7" w:rsidRPr="005261CF" w:rsidRDefault="009E4BB7" w:rsidP="009B4566">
      <w:pPr>
        <w:numPr>
          <w:ilvl w:val="0"/>
          <w:numId w:val="8"/>
        </w:numPr>
        <w:tabs>
          <w:tab w:val="clear" w:pos="720"/>
        </w:tabs>
        <w:ind w:left="851" w:hanging="567"/>
        <w:rPr>
          <w:sz w:val="22"/>
          <w:szCs w:val="22"/>
        </w:rPr>
      </w:pPr>
      <w:r w:rsidRPr="005261CF">
        <w:rPr>
          <w:sz w:val="22"/>
          <w:szCs w:val="22"/>
        </w:rPr>
        <w:lastRenderedPageBreak/>
        <w:t>T-613 s.r.o., Veľkonecpalská ulica 93, 971 01 Prievidza</w:t>
      </w:r>
      <w:r w:rsidR="00D82B19">
        <w:rPr>
          <w:sz w:val="22"/>
          <w:szCs w:val="22"/>
        </w:rPr>
        <w:t>, IČO: 36347973</w:t>
      </w:r>
      <w:r w:rsidRPr="005261CF">
        <w:rPr>
          <w:sz w:val="22"/>
          <w:szCs w:val="22"/>
        </w:rPr>
        <w:t xml:space="preserve"> </w:t>
      </w:r>
    </w:p>
    <w:p w:rsidR="009E4BB7" w:rsidRPr="005261CF" w:rsidRDefault="009E4BB7" w:rsidP="009B4566">
      <w:pPr>
        <w:ind w:left="851"/>
        <w:rPr>
          <w:sz w:val="22"/>
          <w:szCs w:val="22"/>
        </w:rPr>
      </w:pPr>
      <w:r w:rsidRPr="005261CF">
        <w:rPr>
          <w:sz w:val="22"/>
          <w:szCs w:val="22"/>
        </w:rPr>
        <w:t>Ponuka prijatá dňa 29.11.2024 o 8,00 hod. pod reg. číslom 2764</w:t>
      </w:r>
    </w:p>
    <w:p w:rsidR="002128D9" w:rsidRPr="005261CF" w:rsidRDefault="009E4BB7" w:rsidP="009B4566">
      <w:pPr>
        <w:pStyle w:val="Odsekzoznamu"/>
        <w:numPr>
          <w:ilvl w:val="0"/>
          <w:numId w:val="8"/>
        </w:numPr>
        <w:tabs>
          <w:tab w:val="clear" w:pos="720"/>
        </w:tabs>
        <w:ind w:left="851" w:hanging="567"/>
        <w:rPr>
          <w:sz w:val="22"/>
          <w:szCs w:val="22"/>
        </w:rPr>
      </w:pPr>
      <w:r w:rsidRPr="005261CF">
        <w:rPr>
          <w:sz w:val="22"/>
          <w:szCs w:val="22"/>
        </w:rPr>
        <w:t>ASO VENDING s.r.o</w:t>
      </w:r>
      <w:r w:rsidR="002128D9" w:rsidRPr="005261CF">
        <w:rPr>
          <w:sz w:val="22"/>
          <w:szCs w:val="22"/>
        </w:rPr>
        <w:t xml:space="preserve">., </w:t>
      </w:r>
      <w:r w:rsidRPr="005261CF">
        <w:rPr>
          <w:sz w:val="22"/>
          <w:szCs w:val="22"/>
        </w:rPr>
        <w:t>Medený Hámor 7</w:t>
      </w:r>
      <w:r w:rsidR="002128D9" w:rsidRPr="005261CF">
        <w:rPr>
          <w:sz w:val="22"/>
          <w:szCs w:val="22"/>
        </w:rPr>
        <w:t>, 974 01 Banská Bystrica</w:t>
      </w:r>
      <w:r w:rsidR="00D82B19">
        <w:rPr>
          <w:sz w:val="22"/>
          <w:szCs w:val="22"/>
        </w:rPr>
        <w:t>, IČO: 45851221</w:t>
      </w:r>
    </w:p>
    <w:p w:rsidR="002128D9" w:rsidRPr="005261CF" w:rsidRDefault="002128D9" w:rsidP="009B4566">
      <w:pPr>
        <w:ind w:left="851"/>
        <w:rPr>
          <w:sz w:val="22"/>
          <w:szCs w:val="22"/>
        </w:rPr>
      </w:pPr>
      <w:r w:rsidRPr="005261CF">
        <w:rPr>
          <w:sz w:val="22"/>
          <w:szCs w:val="22"/>
        </w:rPr>
        <w:t xml:space="preserve">Ponuka prijatá dňa </w:t>
      </w:r>
      <w:r w:rsidR="009E4BB7" w:rsidRPr="005261CF">
        <w:rPr>
          <w:sz w:val="22"/>
          <w:szCs w:val="22"/>
        </w:rPr>
        <w:t>29</w:t>
      </w:r>
      <w:r w:rsidRPr="005261CF">
        <w:rPr>
          <w:sz w:val="22"/>
          <w:szCs w:val="22"/>
        </w:rPr>
        <w:t>.1</w:t>
      </w:r>
      <w:r w:rsidR="009E4BB7" w:rsidRPr="005261CF">
        <w:rPr>
          <w:sz w:val="22"/>
          <w:szCs w:val="22"/>
        </w:rPr>
        <w:t>1.2024</w:t>
      </w:r>
      <w:r w:rsidRPr="005261CF">
        <w:rPr>
          <w:sz w:val="22"/>
          <w:szCs w:val="22"/>
        </w:rPr>
        <w:t xml:space="preserve"> o 8,00 hod. pod reg. číslom </w:t>
      </w:r>
      <w:r w:rsidR="009E4BB7" w:rsidRPr="005261CF">
        <w:rPr>
          <w:sz w:val="22"/>
          <w:szCs w:val="22"/>
        </w:rPr>
        <w:t>2765</w:t>
      </w:r>
    </w:p>
    <w:p w:rsidR="002128D9" w:rsidRPr="005261CF" w:rsidRDefault="009E4BB7" w:rsidP="009B4566">
      <w:pPr>
        <w:numPr>
          <w:ilvl w:val="0"/>
          <w:numId w:val="8"/>
        </w:numPr>
        <w:tabs>
          <w:tab w:val="clear" w:pos="720"/>
        </w:tabs>
        <w:ind w:left="851" w:hanging="567"/>
        <w:rPr>
          <w:sz w:val="22"/>
          <w:szCs w:val="22"/>
        </w:rPr>
      </w:pPr>
      <w:r w:rsidRPr="005261CF">
        <w:rPr>
          <w:sz w:val="22"/>
          <w:szCs w:val="22"/>
        </w:rPr>
        <w:t>KÁVOMATY, s.r.o., Nižná brána 2, 060 01 Kežmarok</w:t>
      </w:r>
      <w:r w:rsidR="00D82B19">
        <w:rPr>
          <w:sz w:val="22"/>
          <w:szCs w:val="22"/>
        </w:rPr>
        <w:t>, IČO: 31735657</w:t>
      </w:r>
    </w:p>
    <w:p w:rsidR="009E4BB7" w:rsidRPr="005261CF" w:rsidRDefault="009E4BB7" w:rsidP="009B4566">
      <w:pPr>
        <w:pStyle w:val="Odsekzoznamu"/>
        <w:ind w:left="851"/>
        <w:rPr>
          <w:sz w:val="22"/>
          <w:szCs w:val="22"/>
        </w:rPr>
      </w:pPr>
      <w:r w:rsidRPr="005261CF">
        <w:rPr>
          <w:sz w:val="22"/>
          <w:szCs w:val="22"/>
        </w:rPr>
        <w:t>Ponuka prijatá dňa 02.12.2024 o 8,20 hod. pod reg. číslom 2793</w:t>
      </w:r>
    </w:p>
    <w:p w:rsidR="00090646" w:rsidRPr="005261CF" w:rsidRDefault="00090646" w:rsidP="009E4BB7">
      <w:pPr>
        <w:pStyle w:val="Odsekzoznamu"/>
        <w:rPr>
          <w:sz w:val="22"/>
          <w:szCs w:val="22"/>
        </w:rPr>
      </w:pPr>
    </w:p>
    <w:p w:rsidR="00090646" w:rsidRPr="005261CF" w:rsidRDefault="00090646" w:rsidP="00090646">
      <w:pPr>
        <w:pStyle w:val="Odsekzoznamu"/>
        <w:ind w:left="0"/>
        <w:rPr>
          <w:sz w:val="22"/>
          <w:szCs w:val="22"/>
        </w:rPr>
      </w:pPr>
      <w:r w:rsidRPr="005261CF">
        <w:rPr>
          <w:sz w:val="22"/>
          <w:szCs w:val="22"/>
        </w:rPr>
        <w:t xml:space="preserve">Cenovú ponuku po lehote na predkladanie ponúk predložili: </w:t>
      </w:r>
    </w:p>
    <w:p w:rsidR="00FB1FDE" w:rsidRPr="005261CF" w:rsidRDefault="00FB1FDE" w:rsidP="009B4566">
      <w:pPr>
        <w:pStyle w:val="Odsekzoznamu"/>
        <w:numPr>
          <w:ilvl w:val="0"/>
          <w:numId w:val="9"/>
        </w:numPr>
        <w:ind w:left="851" w:hanging="567"/>
        <w:rPr>
          <w:sz w:val="22"/>
          <w:szCs w:val="22"/>
        </w:rPr>
      </w:pPr>
      <w:r w:rsidRPr="005261CF">
        <w:rPr>
          <w:sz w:val="22"/>
          <w:szCs w:val="22"/>
        </w:rPr>
        <w:t>vendingservis s.r.o., Zvončín 250, 919 01 Zvončín</w:t>
      </w:r>
      <w:r w:rsidR="00D82B19">
        <w:rPr>
          <w:sz w:val="22"/>
          <w:szCs w:val="22"/>
        </w:rPr>
        <w:t>, IČO: 50487272</w:t>
      </w:r>
    </w:p>
    <w:p w:rsidR="00FB1FDE" w:rsidRPr="005261CF" w:rsidRDefault="00FB1FDE" w:rsidP="009B4566">
      <w:pPr>
        <w:pStyle w:val="Odsekzoznamu"/>
        <w:ind w:firstLine="131"/>
        <w:rPr>
          <w:sz w:val="22"/>
          <w:szCs w:val="22"/>
        </w:rPr>
      </w:pPr>
      <w:r w:rsidRPr="005261CF">
        <w:rPr>
          <w:sz w:val="22"/>
          <w:szCs w:val="22"/>
        </w:rPr>
        <w:t>Ponuka prijatá dňa 3.12.2024 o 8,15 hod. pod reg. číslom 2813</w:t>
      </w:r>
      <w:r w:rsidR="008B14D2">
        <w:rPr>
          <w:sz w:val="22"/>
          <w:szCs w:val="22"/>
        </w:rPr>
        <w:t>.</w:t>
      </w:r>
    </w:p>
    <w:p w:rsidR="009E4BB7" w:rsidRPr="005261CF" w:rsidRDefault="009E4BB7" w:rsidP="009E4BB7">
      <w:pPr>
        <w:ind w:left="720"/>
        <w:rPr>
          <w:sz w:val="22"/>
          <w:szCs w:val="22"/>
        </w:rPr>
      </w:pPr>
    </w:p>
    <w:p w:rsidR="00FB1FDE" w:rsidRPr="005261CF" w:rsidRDefault="00FB1FDE" w:rsidP="00FB1FDE">
      <w:pPr>
        <w:rPr>
          <w:sz w:val="22"/>
          <w:szCs w:val="22"/>
        </w:rPr>
      </w:pPr>
      <w:r w:rsidRPr="005261CF">
        <w:rPr>
          <w:sz w:val="22"/>
          <w:szCs w:val="22"/>
        </w:rPr>
        <w:t>Komisia určená riaditeľom FN Trnava v zložení :</w:t>
      </w:r>
    </w:p>
    <w:p w:rsidR="00FB1FDE" w:rsidRPr="005261CF" w:rsidRDefault="00FB1FDE" w:rsidP="00FB1FDE">
      <w:pPr>
        <w:rPr>
          <w:sz w:val="22"/>
          <w:szCs w:val="22"/>
          <w:lang w:val="sl-SI"/>
        </w:rPr>
      </w:pPr>
      <w:r w:rsidRPr="005261CF">
        <w:rPr>
          <w:sz w:val="22"/>
          <w:szCs w:val="22"/>
        </w:rPr>
        <w:t xml:space="preserve">Ing. Monika Bajtošová, </w:t>
      </w:r>
      <w:r w:rsidRPr="005261CF">
        <w:rPr>
          <w:sz w:val="22"/>
          <w:szCs w:val="22"/>
          <w:lang w:val="sl-SI"/>
        </w:rPr>
        <w:t>predsedníčka komisie</w:t>
      </w:r>
    </w:p>
    <w:p w:rsidR="00FB1FDE" w:rsidRPr="005261CF" w:rsidRDefault="00FB1FDE" w:rsidP="00FB1FDE">
      <w:pPr>
        <w:rPr>
          <w:sz w:val="22"/>
          <w:szCs w:val="22"/>
          <w:lang w:val="sl-SI"/>
        </w:rPr>
      </w:pPr>
      <w:r w:rsidRPr="005261CF">
        <w:rPr>
          <w:sz w:val="22"/>
          <w:szCs w:val="22"/>
          <w:lang w:val="sl-SI"/>
        </w:rPr>
        <w:t>Ing. Aneta Raciková, členka komisie</w:t>
      </w:r>
    </w:p>
    <w:p w:rsidR="003A6620" w:rsidRPr="005261CF" w:rsidRDefault="00FB1FDE" w:rsidP="003A6620">
      <w:pPr>
        <w:rPr>
          <w:sz w:val="22"/>
          <w:szCs w:val="22"/>
        </w:rPr>
      </w:pPr>
      <w:r w:rsidRPr="005261CF">
        <w:rPr>
          <w:sz w:val="22"/>
          <w:szCs w:val="22"/>
        </w:rPr>
        <w:t>JUDr. Martin Horváth, člen komisie</w:t>
      </w:r>
    </w:p>
    <w:p w:rsidR="003A0120" w:rsidRPr="005261CF" w:rsidRDefault="003A0120" w:rsidP="003A6620">
      <w:pPr>
        <w:rPr>
          <w:sz w:val="22"/>
          <w:szCs w:val="22"/>
        </w:rPr>
      </w:pPr>
    </w:p>
    <w:p w:rsidR="00FB1FDE" w:rsidRPr="005261CF" w:rsidRDefault="00FB1FDE" w:rsidP="003A0120">
      <w:pPr>
        <w:jc w:val="both"/>
        <w:rPr>
          <w:sz w:val="22"/>
          <w:szCs w:val="22"/>
        </w:rPr>
      </w:pPr>
      <w:r w:rsidRPr="005261CF">
        <w:rPr>
          <w:sz w:val="22"/>
          <w:szCs w:val="22"/>
        </w:rPr>
        <w:t>v súlade s ustanovením § 13</w:t>
      </w:r>
      <w:r w:rsidRPr="005261CF">
        <w:rPr>
          <w:sz w:val="22"/>
          <w:szCs w:val="22"/>
          <w:lang w:val="sl-SI"/>
        </w:rPr>
        <w:t xml:space="preserve"> ods.1 zákona č. 278/1993 Z.z. o správe majetku štátu v znení neskorších predpisov posúdila ponuky a konštatovala, že</w:t>
      </w:r>
      <w:r w:rsidR="00090646" w:rsidRPr="005261CF">
        <w:rPr>
          <w:sz w:val="22"/>
          <w:szCs w:val="22"/>
          <w:lang w:val="sl-SI"/>
        </w:rPr>
        <w:t xml:space="preserve"> jedna ponuka bola predložená po lehote na predkladanie ponúk</w:t>
      </w:r>
      <w:r w:rsidR="003A0120" w:rsidRPr="005261CF">
        <w:rPr>
          <w:sz w:val="22"/>
          <w:szCs w:val="22"/>
          <w:lang w:val="sl-SI"/>
        </w:rPr>
        <w:t>, čim bola z PK vylúčená</w:t>
      </w:r>
      <w:r w:rsidR="00090646" w:rsidRPr="005261CF">
        <w:rPr>
          <w:sz w:val="22"/>
          <w:szCs w:val="22"/>
          <w:lang w:val="sl-SI"/>
        </w:rPr>
        <w:t xml:space="preserve"> a bude uchádzačovi vrátená späť. Ďalších päť ponúk bolo doručených</w:t>
      </w:r>
      <w:r w:rsidRPr="005261CF">
        <w:rPr>
          <w:sz w:val="22"/>
          <w:szCs w:val="22"/>
          <w:lang w:val="sl-SI"/>
        </w:rPr>
        <w:t xml:space="preserve"> v lehote na predkladanie ponúk a neboli z PK vylúčené</w:t>
      </w:r>
      <w:r w:rsidR="00090646" w:rsidRPr="005261CF">
        <w:rPr>
          <w:sz w:val="22"/>
          <w:szCs w:val="22"/>
          <w:lang w:val="sl-SI"/>
        </w:rPr>
        <w:t>.</w:t>
      </w:r>
      <w:r w:rsidRPr="005261CF">
        <w:rPr>
          <w:sz w:val="22"/>
          <w:szCs w:val="22"/>
          <w:lang w:val="sl-SI"/>
        </w:rPr>
        <w:t xml:space="preserve"> </w:t>
      </w:r>
      <w:r w:rsidR="00090646" w:rsidRPr="005261CF">
        <w:rPr>
          <w:sz w:val="22"/>
          <w:szCs w:val="22"/>
          <w:lang w:val="sl-SI"/>
        </w:rPr>
        <w:t>V</w:t>
      </w:r>
      <w:r w:rsidRPr="005261CF">
        <w:rPr>
          <w:sz w:val="22"/>
          <w:szCs w:val="22"/>
          <w:lang w:val="sl-SI"/>
        </w:rPr>
        <w:t>šetci uchádzači</w:t>
      </w:r>
      <w:r w:rsidR="00090646" w:rsidRPr="005261CF">
        <w:rPr>
          <w:sz w:val="22"/>
          <w:szCs w:val="22"/>
          <w:lang w:val="sl-SI"/>
        </w:rPr>
        <w:t>, ktorí</w:t>
      </w:r>
      <w:r w:rsidRPr="005261CF">
        <w:rPr>
          <w:bCs/>
          <w:sz w:val="22"/>
          <w:szCs w:val="22"/>
        </w:rPr>
        <w:t xml:space="preserve"> predložili cenovú ponuku za prenájom nehnuteľného majetku štátu</w:t>
      </w:r>
      <w:r w:rsidR="00090646" w:rsidRPr="005261CF">
        <w:rPr>
          <w:bCs/>
          <w:sz w:val="22"/>
          <w:szCs w:val="22"/>
        </w:rPr>
        <w:t xml:space="preserve"> včas, predložili ponuku</w:t>
      </w:r>
      <w:r w:rsidRPr="005261CF">
        <w:rPr>
          <w:bCs/>
          <w:sz w:val="22"/>
          <w:szCs w:val="22"/>
        </w:rPr>
        <w:t xml:space="preserve"> vyššiu ako bola cena požadovaná v PK a z</w:t>
      </w:r>
      <w:r w:rsidRPr="005261CF">
        <w:rPr>
          <w:sz w:val="22"/>
          <w:szCs w:val="22"/>
        </w:rPr>
        <w:t> tohto dôvodu boli do vyhodnotenia zaradení piati uchádzači. Jediným kritériom pri hodnotení ponúk bola výška cenovej ponuky za prenájom nehnuteľného majetku štátu.</w:t>
      </w:r>
    </w:p>
    <w:p w:rsidR="003A6620" w:rsidRPr="005261CF" w:rsidRDefault="00090646" w:rsidP="003A6620">
      <w:pPr>
        <w:rPr>
          <w:sz w:val="22"/>
          <w:szCs w:val="22"/>
        </w:rPr>
      </w:pPr>
      <w:r w:rsidRPr="005261CF">
        <w:rPr>
          <w:sz w:val="22"/>
          <w:szCs w:val="22"/>
        </w:rPr>
        <w:t>Poradie uchádzačov:</w:t>
      </w:r>
    </w:p>
    <w:tbl>
      <w:tblPr>
        <w:tblStyle w:val="Mriekatabuky"/>
        <w:tblW w:w="4846" w:type="pct"/>
        <w:tblInd w:w="108" w:type="dxa"/>
        <w:tblLook w:val="01E0" w:firstRow="1" w:lastRow="1" w:firstColumn="1" w:lastColumn="1" w:noHBand="0" w:noVBand="0"/>
      </w:tblPr>
      <w:tblGrid>
        <w:gridCol w:w="738"/>
        <w:gridCol w:w="2267"/>
        <w:gridCol w:w="6326"/>
      </w:tblGrid>
      <w:tr w:rsidR="00090646" w:rsidRPr="00CA1C93" w:rsidTr="005B1BA0">
        <w:trPr>
          <w:trHeight w:val="360"/>
        </w:trPr>
        <w:tc>
          <w:tcPr>
            <w:tcW w:w="395" w:type="pct"/>
          </w:tcPr>
          <w:p w:rsidR="00090646" w:rsidRPr="00CA1C93" w:rsidRDefault="00090646" w:rsidP="005B1BA0">
            <w:pPr>
              <w:pStyle w:val="Zkladntext2"/>
              <w:spacing w:line="240" w:lineRule="auto"/>
              <w:jc w:val="both"/>
              <w:rPr>
                <w:sz w:val="21"/>
                <w:szCs w:val="21"/>
              </w:rPr>
            </w:pPr>
            <w:r w:rsidRPr="00CA1C93">
              <w:rPr>
                <w:sz w:val="21"/>
                <w:szCs w:val="21"/>
              </w:rPr>
              <w:t>P.č.</w:t>
            </w:r>
          </w:p>
        </w:tc>
        <w:tc>
          <w:tcPr>
            <w:tcW w:w="1215" w:type="pct"/>
            <w:vAlign w:val="center"/>
          </w:tcPr>
          <w:p w:rsidR="00090646" w:rsidRPr="00CA1C93" w:rsidRDefault="00090646" w:rsidP="005B1BA0">
            <w:pPr>
              <w:pStyle w:val="Zkladntext2"/>
              <w:spacing w:line="240" w:lineRule="auto"/>
              <w:jc w:val="center"/>
              <w:rPr>
                <w:sz w:val="21"/>
                <w:szCs w:val="21"/>
              </w:rPr>
            </w:pPr>
            <w:r w:rsidRPr="00CA1C93">
              <w:rPr>
                <w:sz w:val="21"/>
                <w:szCs w:val="21"/>
              </w:rPr>
              <w:t>Cena  v EUR</w:t>
            </w:r>
          </w:p>
        </w:tc>
        <w:tc>
          <w:tcPr>
            <w:tcW w:w="3389" w:type="pct"/>
            <w:vAlign w:val="center"/>
          </w:tcPr>
          <w:p w:rsidR="00090646" w:rsidRPr="00CA1C93" w:rsidRDefault="00090646" w:rsidP="005B1BA0">
            <w:pPr>
              <w:pStyle w:val="Zkladntext2"/>
              <w:spacing w:line="240" w:lineRule="auto"/>
              <w:jc w:val="center"/>
              <w:rPr>
                <w:sz w:val="21"/>
                <w:szCs w:val="21"/>
              </w:rPr>
            </w:pPr>
            <w:r w:rsidRPr="00CA1C93">
              <w:rPr>
                <w:sz w:val="21"/>
                <w:szCs w:val="21"/>
              </w:rPr>
              <w:t>Záujemca</w:t>
            </w:r>
          </w:p>
        </w:tc>
      </w:tr>
      <w:tr w:rsidR="00090646" w:rsidRPr="00CA1C93" w:rsidTr="000B786B">
        <w:trPr>
          <w:trHeight w:val="588"/>
        </w:trPr>
        <w:tc>
          <w:tcPr>
            <w:tcW w:w="395" w:type="pct"/>
          </w:tcPr>
          <w:p w:rsidR="00090646" w:rsidRPr="00CA1C93" w:rsidRDefault="00090646" w:rsidP="005B1BA0">
            <w:pPr>
              <w:pStyle w:val="Zkladntext2"/>
              <w:spacing w:line="240" w:lineRule="auto"/>
              <w:jc w:val="both"/>
              <w:rPr>
                <w:sz w:val="21"/>
                <w:szCs w:val="21"/>
              </w:rPr>
            </w:pPr>
            <w:r w:rsidRPr="00CA1C93">
              <w:rPr>
                <w:sz w:val="21"/>
                <w:szCs w:val="21"/>
              </w:rPr>
              <w:t xml:space="preserve">1. </w:t>
            </w:r>
          </w:p>
        </w:tc>
        <w:tc>
          <w:tcPr>
            <w:tcW w:w="1215" w:type="pct"/>
            <w:vAlign w:val="center"/>
          </w:tcPr>
          <w:p w:rsidR="00090646" w:rsidRPr="00746C73" w:rsidRDefault="00090646" w:rsidP="00090646">
            <w:pPr>
              <w:pStyle w:val="Zkladntext2"/>
              <w:spacing w:line="240" w:lineRule="auto"/>
              <w:jc w:val="center"/>
              <w:rPr>
                <w:b/>
                <w:sz w:val="21"/>
                <w:szCs w:val="21"/>
              </w:rPr>
            </w:pPr>
            <w:r w:rsidRPr="00746C73">
              <w:rPr>
                <w:b/>
                <w:sz w:val="21"/>
                <w:szCs w:val="21"/>
              </w:rPr>
              <w:t>3</w:t>
            </w:r>
            <w:r>
              <w:rPr>
                <w:b/>
                <w:sz w:val="21"/>
                <w:szCs w:val="21"/>
              </w:rPr>
              <w:t>956</w:t>
            </w:r>
            <w:r w:rsidRPr="00746C73">
              <w:rPr>
                <w:b/>
                <w:sz w:val="21"/>
                <w:szCs w:val="21"/>
              </w:rPr>
              <w:t>,- EUR/m²/rok</w:t>
            </w:r>
          </w:p>
        </w:tc>
        <w:tc>
          <w:tcPr>
            <w:tcW w:w="3389" w:type="pct"/>
            <w:vAlign w:val="bottom"/>
          </w:tcPr>
          <w:p w:rsidR="00090646" w:rsidRPr="00746C73" w:rsidRDefault="00090646" w:rsidP="000B786B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BARISTOKRAT</w:t>
            </w:r>
            <w:r w:rsidR="003A0120">
              <w:rPr>
                <w:b/>
                <w:sz w:val="21"/>
                <w:szCs w:val="21"/>
              </w:rPr>
              <w:t>,</w:t>
            </w:r>
            <w:r w:rsidRPr="00746C73">
              <w:rPr>
                <w:b/>
                <w:sz w:val="21"/>
                <w:szCs w:val="21"/>
              </w:rPr>
              <w:t xml:space="preserve"> s.r.o., </w:t>
            </w:r>
            <w:r w:rsidR="003A0120">
              <w:rPr>
                <w:b/>
                <w:sz w:val="21"/>
                <w:szCs w:val="21"/>
              </w:rPr>
              <w:t>Tajovského 8568/3, 010 01</w:t>
            </w:r>
            <w:r w:rsidRPr="00746C73">
              <w:rPr>
                <w:b/>
                <w:sz w:val="21"/>
                <w:szCs w:val="21"/>
              </w:rPr>
              <w:t xml:space="preserve"> </w:t>
            </w:r>
            <w:r w:rsidR="003A0120">
              <w:rPr>
                <w:b/>
                <w:sz w:val="21"/>
                <w:szCs w:val="21"/>
              </w:rPr>
              <w:t>Žilina</w:t>
            </w:r>
          </w:p>
          <w:p w:rsidR="00090646" w:rsidRPr="00D82B19" w:rsidRDefault="00D82B19" w:rsidP="000B786B">
            <w:pPr>
              <w:pStyle w:val="Zkladntext2"/>
              <w:spacing w:line="240" w:lineRule="auto"/>
              <w:rPr>
                <w:b/>
                <w:sz w:val="21"/>
                <w:szCs w:val="21"/>
              </w:rPr>
            </w:pPr>
            <w:r w:rsidRPr="00D82B19">
              <w:rPr>
                <w:b/>
                <w:sz w:val="21"/>
                <w:szCs w:val="21"/>
              </w:rPr>
              <w:t>IČO: 55016324</w:t>
            </w:r>
          </w:p>
        </w:tc>
      </w:tr>
      <w:tr w:rsidR="00090646" w:rsidRPr="00CA1C93" w:rsidTr="000B786B">
        <w:trPr>
          <w:trHeight w:val="432"/>
        </w:trPr>
        <w:tc>
          <w:tcPr>
            <w:tcW w:w="395" w:type="pct"/>
          </w:tcPr>
          <w:p w:rsidR="00090646" w:rsidRPr="00CA1C93" w:rsidRDefault="00090646" w:rsidP="005B1BA0">
            <w:pPr>
              <w:pStyle w:val="Zkladntext2"/>
              <w:spacing w:line="240" w:lineRule="auto"/>
              <w:jc w:val="both"/>
              <w:rPr>
                <w:sz w:val="21"/>
                <w:szCs w:val="21"/>
              </w:rPr>
            </w:pPr>
            <w:r w:rsidRPr="00CA1C93">
              <w:rPr>
                <w:sz w:val="21"/>
                <w:szCs w:val="21"/>
              </w:rPr>
              <w:t>2.</w:t>
            </w:r>
          </w:p>
        </w:tc>
        <w:tc>
          <w:tcPr>
            <w:tcW w:w="1215" w:type="pct"/>
            <w:vAlign w:val="center"/>
          </w:tcPr>
          <w:p w:rsidR="00090646" w:rsidRPr="00CA1C93" w:rsidRDefault="00090646" w:rsidP="005B1BA0">
            <w:pPr>
              <w:pStyle w:val="Zkladntext2"/>
              <w:spacing w:line="240" w:lineRule="auto"/>
              <w:jc w:val="center"/>
              <w:rPr>
                <w:sz w:val="21"/>
                <w:szCs w:val="21"/>
              </w:rPr>
            </w:pPr>
            <w:r w:rsidRPr="00CA1C93">
              <w:rPr>
                <w:sz w:val="21"/>
                <w:szCs w:val="21"/>
              </w:rPr>
              <w:t>3</w:t>
            </w:r>
            <w:r w:rsidR="003A0120">
              <w:rPr>
                <w:sz w:val="21"/>
                <w:szCs w:val="21"/>
              </w:rPr>
              <w:t>712</w:t>
            </w:r>
            <w:r w:rsidRPr="00CA1C93">
              <w:rPr>
                <w:sz w:val="21"/>
                <w:szCs w:val="21"/>
              </w:rPr>
              <w:t>,-EUR /m</w:t>
            </w:r>
            <w:r w:rsidRPr="00CA1C93">
              <w:rPr>
                <w:b/>
                <w:sz w:val="21"/>
                <w:szCs w:val="21"/>
              </w:rPr>
              <w:t>²/</w:t>
            </w:r>
            <w:r w:rsidRPr="00CA1C93">
              <w:rPr>
                <w:sz w:val="21"/>
                <w:szCs w:val="21"/>
              </w:rPr>
              <w:t>rok</w:t>
            </w:r>
          </w:p>
        </w:tc>
        <w:tc>
          <w:tcPr>
            <w:tcW w:w="3389" w:type="pct"/>
            <w:vAlign w:val="bottom"/>
          </w:tcPr>
          <w:p w:rsidR="00090646" w:rsidRPr="003F7BA7" w:rsidRDefault="00090646" w:rsidP="000B786B">
            <w:pPr>
              <w:rPr>
                <w:sz w:val="21"/>
                <w:szCs w:val="21"/>
              </w:rPr>
            </w:pPr>
            <w:r w:rsidRPr="003F7BA7">
              <w:rPr>
                <w:sz w:val="21"/>
                <w:szCs w:val="21"/>
              </w:rPr>
              <w:t>T-613,</w:t>
            </w:r>
            <w:r w:rsidR="003A0120">
              <w:rPr>
                <w:sz w:val="21"/>
                <w:szCs w:val="21"/>
              </w:rPr>
              <w:t xml:space="preserve"> s.r.o.</w:t>
            </w:r>
            <w:r w:rsidRPr="003F7BA7">
              <w:rPr>
                <w:sz w:val="21"/>
                <w:szCs w:val="21"/>
              </w:rPr>
              <w:t xml:space="preserve"> Veľkonecpalská 148, 971 01 Prievidza</w:t>
            </w:r>
          </w:p>
          <w:p w:rsidR="00090646" w:rsidRPr="003F7BA7" w:rsidRDefault="00D82B19" w:rsidP="000B786B">
            <w:pPr>
              <w:pStyle w:val="Zkladntext2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IČO: 36347973</w:t>
            </w:r>
          </w:p>
        </w:tc>
      </w:tr>
      <w:tr w:rsidR="00090646" w:rsidRPr="00CA1C93" w:rsidTr="000B786B">
        <w:trPr>
          <w:trHeight w:val="432"/>
        </w:trPr>
        <w:tc>
          <w:tcPr>
            <w:tcW w:w="395" w:type="pct"/>
          </w:tcPr>
          <w:p w:rsidR="00090646" w:rsidRPr="00CA1C93" w:rsidRDefault="00090646" w:rsidP="005B1BA0">
            <w:pPr>
              <w:pStyle w:val="Zkladntext2"/>
              <w:spacing w:line="240" w:lineRule="auto"/>
              <w:jc w:val="both"/>
              <w:rPr>
                <w:sz w:val="21"/>
                <w:szCs w:val="21"/>
              </w:rPr>
            </w:pPr>
            <w:r w:rsidRPr="00CA1C93">
              <w:rPr>
                <w:sz w:val="21"/>
                <w:szCs w:val="21"/>
              </w:rPr>
              <w:t>3.</w:t>
            </w:r>
          </w:p>
        </w:tc>
        <w:tc>
          <w:tcPr>
            <w:tcW w:w="1215" w:type="pct"/>
            <w:vAlign w:val="center"/>
          </w:tcPr>
          <w:p w:rsidR="00090646" w:rsidRPr="00CA1C93" w:rsidRDefault="003A0120" w:rsidP="005B1BA0">
            <w:pPr>
              <w:pStyle w:val="Zkladntext2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3708</w:t>
            </w:r>
            <w:r w:rsidR="00090646" w:rsidRPr="00CA1C93">
              <w:rPr>
                <w:sz w:val="21"/>
                <w:szCs w:val="21"/>
              </w:rPr>
              <w:t>,-EUR/m</w:t>
            </w:r>
            <w:r w:rsidR="00090646" w:rsidRPr="00CA1C93">
              <w:rPr>
                <w:b/>
                <w:sz w:val="21"/>
                <w:szCs w:val="21"/>
              </w:rPr>
              <w:t>²/</w:t>
            </w:r>
            <w:r w:rsidR="00090646" w:rsidRPr="00CA1C93">
              <w:rPr>
                <w:sz w:val="21"/>
                <w:szCs w:val="21"/>
              </w:rPr>
              <w:t>rok</w:t>
            </w:r>
          </w:p>
        </w:tc>
        <w:tc>
          <w:tcPr>
            <w:tcW w:w="3389" w:type="pct"/>
            <w:vAlign w:val="bottom"/>
          </w:tcPr>
          <w:p w:rsidR="003A0120" w:rsidRPr="00CA1C93" w:rsidRDefault="003A0120" w:rsidP="000B786B">
            <w:pPr>
              <w:rPr>
                <w:sz w:val="21"/>
                <w:szCs w:val="21"/>
              </w:rPr>
            </w:pPr>
            <w:r w:rsidRPr="00CA1C93">
              <w:rPr>
                <w:sz w:val="21"/>
                <w:szCs w:val="21"/>
              </w:rPr>
              <w:t>Dallmayr V</w:t>
            </w:r>
            <w:r>
              <w:rPr>
                <w:sz w:val="21"/>
                <w:szCs w:val="21"/>
              </w:rPr>
              <w:t>ending</w:t>
            </w:r>
            <w:r w:rsidRPr="00CA1C93">
              <w:rPr>
                <w:sz w:val="21"/>
                <w:szCs w:val="21"/>
              </w:rPr>
              <w:t xml:space="preserve"> &amp; O</w:t>
            </w:r>
            <w:r>
              <w:rPr>
                <w:sz w:val="21"/>
                <w:szCs w:val="21"/>
              </w:rPr>
              <w:t>ffice</w:t>
            </w:r>
            <w:r w:rsidRPr="00CA1C93">
              <w:rPr>
                <w:sz w:val="21"/>
                <w:szCs w:val="21"/>
              </w:rPr>
              <w:t xml:space="preserve"> k.s., Prístavná 10, 821 09 Bratislava</w:t>
            </w:r>
          </w:p>
          <w:p w:rsidR="00090646" w:rsidRPr="003F7BA7" w:rsidRDefault="00D82B19" w:rsidP="000B786B">
            <w:pPr>
              <w:pStyle w:val="Zkladntext2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IČO: 35803118</w:t>
            </w:r>
          </w:p>
        </w:tc>
      </w:tr>
      <w:tr w:rsidR="00090646" w:rsidRPr="00CA1C93" w:rsidTr="00D82B19">
        <w:trPr>
          <w:trHeight w:val="651"/>
        </w:trPr>
        <w:tc>
          <w:tcPr>
            <w:tcW w:w="395" w:type="pct"/>
          </w:tcPr>
          <w:p w:rsidR="00090646" w:rsidRPr="00CA1C93" w:rsidRDefault="00090646" w:rsidP="00D82B19">
            <w:pPr>
              <w:pStyle w:val="Zkladntext2"/>
              <w:spacing w:after="0" w:line="240" w:lineRule="auto"/>
              <w:ind w:right="-5"/>
              <w:jc w:val="both"/>
              <w:rPr>
                <w:sz w:val="21"/>
                <w:szCs w:val="21"/>
              </w:rPr>
            </w:pPr>
            <w:r w:rsidRPr="00CA1C93">
              <w:rPr>
                <w:sz w:val="21"/>
                <w:szCs w:val="21"/>
              </w:rPr>
              <w:t>4.</w:t>
            </w:r>
          </w:p>
        </w:tc>
        <w:tc>
          <w:tcPr>
            <w:tcW w:w="1215" w:type="pct"/>
            <w:vAlign w:val="center"/>
          </w:tcPr>
          <w:p w:rsidR="00090646" w:rsidRPr="00CA1C93" w:rsidRDefault="00090646" w:rsidP="00D82B19">
            <w:pPr>
              <w:pStyle w:val="Zkladntext2"/>
              <w:spacing w:after="0" w:line="240" w:lineRule="auto"/>
              <w:jc w:val="center"/>
              <w:rPr>
                <w:sz w:val="21"/>
                <w:szCs w:val="21"/>
              </w:rPr>
            </w:pPr>
            <w:r w:rsidRPr="00CA1C93">
              <w:rPr>
                <w:sz w:val="21"/>
                <w:szCs w:val="21"/>
              </w:rPr>
              <w:t xml:space="preserve"> </w:t>
            </w:r>
            <w:r w:rsidR="003A0120">
              <w:rPr>
                <w:sz w:val="21"/>
                <w:szCs w:val="21"/>
              </w:rPr>
              <w:t>3128</w:t>
            </w:r>
            <w:r w:rsidRPr="00CA1C93">
              <w:rPr>
                <w:sz w:val="21"/>
                <w:szCs w:val="21"/>
              </w:rPr>
              <w:t>,- EUR/m</w:t>
            </w:r>
            <w:r w:rsidRPr="00CA1C93">
              <w:rPr>
                <w:b/>
                <w:sz w:val="21"/>
                <w:szCs w:val="21"/>
              </w:rPr>
              <w:t>²/</w:t>
            </w:r>
            <w:r w:rsidRPr="00CA1C93">
              <w:rPr>
                <w:sz w:val="21"/>
                <w:szCs w:val="21"/>
              </w:rPr>
              <w:t xml:space="preserve">rok </w:t>
            </w:r>
          </w:p>
        </w:tc>
        <w:tc>
          <w:tcPr>
            <w:tcW w:w="3389" w:type="pct"/>
            <w:vAlign w:val="bottom"/>
          </w:tcPr>
          <w:p w:rsidR="00090646" w:rsidRDefault="003A0120" w:rsidP="000B786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ASO VENDING</w:t>
            </w:r>
            <w:r w:rsidR="00090646" w:rsidRPr="003F7BA7">
              <w:rPr>
                <w:sz w:val="21"/>
                <w:szCs w:val="21"/>
              </w:rPr>
              <w:t xml:space="preserve"> s.r.o., </w:t>
            </w:r>
            <w:r>
              <w:rPr>
                <w:sz w:val="21"/>
                <w:szCs w:val="21"/>
              </w:rPr>
              <w:t>Medený Hámor 7</w:t>
            </w:r>
            <w:r w:rsidR="00090646" w:rsidRPr="003F7BA7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974 01 Banská Bystrica</w:t>
            </w:r>
            <w:r w:rsidR="00D82B19">
              <w:rPr>
                <w:sz w:val="21"/>
                <w:szCs w:val="21"/>
              </w:rPr>
              <w:t xml:space="preserve">  IČO:45851221</w:t>
            </w:r>
          </w:p>
          <w:p w:rsidR="00090646" w:rsidRPr="003F7BA7" w:rsidRDefault="00090646" w:rsidP="000B786B">
            <w:pPr>
              <w:pStyle w:val="Zkladntext2"/>
              <w:spacing w:line="240" w:lineRule="auto"/>
              <w:ind w:hanging="215"/>
              <w:rPr>
                <w:sz w:val="21"/>
                <w:szCs w:val="21"/>
              </w:rPr>
            </w:pPr>
          </w:p>
        </w:tc>
      </w:tr>
      <w:tr w:rsidR="00090646" w:rsidRPr="00CA1C93" w:rsidTr="00D82B19">
        <w:trPr>
          <w:trHeight w:val="681"/>
        </w:trPr>
        <w:tc>
          <w:tcPr>
            <w:tcW w:w="395" w:type="pct"/>
          </w:tcPr>
          <w:p w:rsidR="00090646" w:rsidRPr="00CA1C93" w:rsidRDefault="00090646" w:rsidP="005B1BA0">
            <w:pPr>
              <w:pStyle w:val="Zkladntext2"/>
              <w:spacing w:line="240" w:lineRule="auto"/>
              <w:ind w:left="720" w:hanging="720"/>
              <w:jc w:val="both"/>
              <w:rPr>
                <w:sz w:val="21"/>
                <w:szCs w:val="21"/>
              </w:rPr>
            </w:pPr>
            <w:r w:rsidRPr="00CA1C93">
              <w:rPr>
                <w:sz w:val="21"/>
                <w:szCs w:val="21"/>
              </w:rPr>
              <w:t>5.</w:t>
            </w:r>
          </w:p>
        </w:tc>
        <w:tc>
          <w:tcPr>
            <w:tcW w:w="1215" w:type="pct"/>
            <w:vAlign w:val="center"/>
          </w:tcPr>
          <w:p w:rsidR="00090646" w:rsidRPr="00D82B19" w:rsidRDefault="003A0120" w:rsidP="005B1BA0">
            <w:pPr>
              <w:pStyle w:val="Zkladntext2"/>
              <w:spacing w:line="240" w:lineRule="auto"/>
              <w:jc w:val="center"/>
              <w:rPr>
                <w:sz w:val="21"/>
                <w:szCs w:val="21"/>
              </w:rPr>
            </w:pPr>
            <w:r w:rsidRPr="00D82B19">
              <w:rPr>
                <w:sz w:val="21"/>
                <w:szCs w:val="21"/>
              </w:rPr>
              <w:t>3090</w:t>
            </w:r>
            <w:r w:rsidR="00090646" w:rsidRPr="00D82B19">
              <w:rPr>
                <w:sz w:val="21"/>
                <w:szCs w:val="21"/>
              </w:rPr>
              <w:t>,- EUR/m</w:t>
            </w:r>
            <w:r w:rsidR="00090646" w:rsidRPr="00D82B19">
              <w:rPr>
                <w:b/>
                <w:sz w:val="21"/>
                <w:szCs w:val="21"/>
              </w:rPr>
              <w:t>²/</w:t>
            </w:r>
            <w:r w:rsidR="00090646" w:rsidRPr="00D82B19">
              <w:rPr>
                <w:sz w:val="21"/>
                <w:szCs w:val="21"/>
              </w:rPr>
              <w:t>rok</w:t>
            </w:r>
          </w:p>
        </w:tc>
        <w:tc>
          <w:tcPr>
            <w:tcW w:w="3389" w:type="pct"/>
            <w:vAlign w:val="bottom"/>
          </w:tcPr>
          <w:p w:rsidR="00090646" w:rsidRPr="00D82B19" w:rsidRDefault="003A0120" w:rsidP="000B786B">
            <w:pPr>
              <w:rPr>
                <w:sz w:val="21"/>
                <w:szCs w:val="21"/>
              </w:rPr>
            </w:pPr>
            <w:r w:rsidRPr="00D82B19">
              <w:rPr>
                <w:sz w:val="21"/>
                <w:szCs w:val="21"/>
              </w:rPr>
              <w:t>KÁVOMATY</w:t>
            </w:r>
            <w:r w:rsidR="00090646" w:rsidRPr="00D82B19">
              <w:rPr>
                <w:sz w:val="21"/>
                <w:szCs w:val="21"/>
              </w:rPr>
              <w:t>,</w:t>
            </w:r>
            <w:r w:rsidRPr="00D82B19">
              <w:rPr>
                <w:sz w:val="21"/>
                <w:szCs w:val="21"/>
              </w:rPr>
              <w:t xml:space="preserve"> s.r.o.,</w:t>
            </w:r>
            <w:r w:rsidR="00090646" w:rsidRPr="00D82B19">
              <w:rPr>
                <w:sz w:val="21"/>
                <w:szCs w:val="21"/>
              </w:rPr>
              <w:t xml:space="preserve"> </w:t>
            </w:r>
            <w:r w:rsidRPr="00D82B19">
              <w:rPr>
                <w:sz w:val="21"/>
                <w:szCs w:val="21"/>
              </w:rPr>
              <w:t>Nižná Brána 2</w:t>
            </w:r>
            <w:r w:rsidR="00090646" w:rsidRPr="00D82B19">
              <w:rPr>
                <w:sz w:val="21"/>
                <w:szCs w:val="21"/>
              </w:rPr>
              <w:t xml:space="preserve">, </w:t>
            </w:r>
            <w:r w:rsidRPr="00D82B19">
              <w:rPr>
                <w:sz w:val="21"/>
                <w:szCs w:val="21"/>
              </w:rPr>
              <w:t>060 01 Kežmarok</w:t>
            </w:r>
          </w:p>
          <w:p w:rsidR="00090646" w:rsidRPr="00D82B19" w:rsidRDefault="00D82B19" w:rsidP="000B786B">
            <w:pPr>
              <w:rPr>
                <w:sz w:val="21"/>
                <w:szCs w:val="21"/>
              </w:rPr>
            </w:pPr>
            <w:r w:rsidRPr="00D82B19">
              <w:rPr>
                <w:sz w:val="21"/>
                <w:szCs w:val="21"/>
              </w:rPr>
              <w:t>IČO: 31735657</w:t>
            </w:r>
          </w:p>
        </w:tc>
      </w:tr>
    </w:tbl>
    <w:p w:rsidR="00090646" w:rsidRPr="003A0120" w:rsidRDefault="00090646" w:rsidP="003A6620">
      <w:pPr>
        <w:rPr>
          <w:sz w:val="18"/>
          <w:szCs w:val="18"/>
        </w:rPr>
      </w:pPr>
    </w:p>
    <w:p w:rsidR="003A6620" w:rsidRPr="003A0120" w:rsidRDefault="003A6620" w:rsidP="003A6620">
      <w:pPr>
        <w:rPr>
          <w:sz w:val="18"/>
          <w:szCs w:val="18"/>
        </w:rPr>
      </w:pPr>
    </w:p>
    <w:p w:rsidR="00A8526D" w:rsidRPr="005261CF" w:rsidRDefault="003A0120" w:rsidP="003A6620">
      <w:pPr>
        <w:rPr>
          <w:sz w:val="22"/>
          <w:szCs w:val="22"/>
        </w:rPr>
      </w:pPr>
      <w:r w:rsidRPr="005261CF">
        <w:rPr>
          <w:sz w:val="22"/>
          <w:szCs w:val="22"/>
        </w:rPr>
        <w:t>Komisia zhodnotila</w:t>
      </w:r>
      <w:r w:rsidR="004131F0">
        <w:rPr>
          <w:sz w:val="22"/>
          <w:szCs w:val="22"/>
        </w:rPr>
        <w:t xml:space="preserve"> v lehote</w:t>
      </w:r>
      <w:r w:rsidRPr="005261CF">
        <w:rPr>
          <w:sz w:val="22"/>
          <w:szCs w:val="22"/>
        </w:rPr>
        <w:t xml:space="preserve"> predložené ponuky za prenájom nehnuteľného majetku vo vlastníctve Slovenskej republiky, v správe FN Trnava a vyhlásila víťaza PK - obchodnú spoločnosť:</w:t>
      </w:r>
    </w:p>
    <w:p w:rsidR="000B786B" w:rsidRPr="005261CF" w:rsidRDefault="000B786B" w:rsidP="000B786B">
      <w:pPr>
        <w:jc w:val="both"/>
        <w:rPr>
          <w:b/>
          <w:bCs/>
          <w:sz w:val="22"/>
          <w:szCs w:val="22"/>
        </w:rPr>
      </w:pPr>
    </w:p>
    <w:p w:rsidR="000B786B" w:rsidRPr="005261CF" w:rsidRDefault="000B786B" w:rsidP="000B786B">
      <w:pPr>
        <w:jc w:val="center"/>
        <w:rPr>
          <w:b/>
          <w:bCs/>
          <w:sz w:val="22"/>
          <w:szCs w:val="22"/>
        </w:rPr>
      </w:pPr>
      <w:r w:rsidRPr="005261CF">
        <w:rPr>
          <w:b/>
          <w:bCs/>
          <w:sz w:val="22"/>
          <w:szCs w:val="22"/>
        </w:rPr>
        <w:t>BARISTOKRAT, s.r.o., Tajovského 8568/3, 010 01 Žilina, IČO: 55016324</w:t>
      </w:r>
    </w:p>
    <w:p w:rsidR="000B786B" w:rsidRPr="005261CF" w:rsidRDefault="000B786B" w:rsidP="000B786B">
      <w:pPr>
        <w:jc w:val="both"/>
        <w:rPr>
          <w:bCs/>
          <w:sz w:val="22"/>
          <w:szCs w:val="22"/>
        </w:rPr>
      </w:pPr>
    </w:p>
    <w:p w:rsidR="000B786B" w:rsidRPr="005261CF" w:rsidRDefault="000B786B" w:rsidP="000B786B">
      <w:pPr>
        <w:jc w:val="both"/>
        <w:rPr>
          <w:b/>
          <w:bCs/>
          <w:sz w:val="22"/>
          <w:szCs w:val="22"/>
        </w:rPr>
      </w:pPr>
      <w:r w:rsidRPr="005261CF">
        <w:rPr>
          <w:bCs/>
          <w:sz w:val="22"/>
          <w:szCs w:val="22"/>
        </w:rPr>
        <w:t>ktorý ponúkol za prenájom vyššie uvedeného nehnuteľného majetku sumu</w:t>
      </w:r>
      <w:r w:rsidRPr="005261CF">
        <w:rPr>
          <w:b/>
          <w:bCs/>
          <w:sz w:val="22"/>
          <w:szCs w:val="22"/>
        </w:rPr>
        <w:t xml:space="preserve"> vo výške  3956,- EUR/1 m²/rok.</w:t>
      </w:r>
    </w:p>
    <w:p w:rsidR="000B786B" w:rsidRPr="005261CF" w:rsidRDefault="000B786B" w:rsidP="000B786B">
      <w:pPr>
        <w:jc w:val="both"/>
        <w:rPr>
          <w:bCs/>
          <w:sz w:val="22"/>
          <w:szCs w:val="22"/>
        </w:rPr>
      </w:pPr>
      <w:r w:rsidRPr="005261CF">
        <w:rPr>
          <w:bCs/>
          <w:sz w:val="22"/>
          <w:szCs w:val="22"/>
        </w:rPr>
        <w:lastRenderedPageBreak/>
        <w:t>Komisia</w:t>
      </w:r>
      <w:r w:rsidRPr="005261CF">
        <w:rPr>
          <w:b/>
          <w:bCs/>
          <w:sz w:val="22"/>
          <w:szCs w:val="22"/>
        </w:rPr>
        <w:t xml:space="preserve"> </w:t>
      </w:r>
      <w:r w:rsidRPr="005261CF">
        <w:rPr>
          <w:bCs/>
          <w:sz w:val="22"/>
          <w:szCs w:val="22"/>
        </w:rPr>
        <w:t xml:space="preserve">odporučí štatutárnemu orgánu FN Trnava odoslať víťazovi, obchodnej spoločnosti </w:t>
      </w:r>
      <w:r w:rsidRPr="005261CF">
        <w:rPr>
          <w:b/>
          <w:bCs/>
          <w:sz w:val="22"/>
          <w:szCs w:val="22"/>
        </w:rPr>
        <w:t xml:space="preserve">BARISTOKRAT, s.r.o., Tajovského 8568/3, 010 01 Žilina, </w:t>
      </w:r>
      <w:r w:rsidRPr="005261CF">
        <w:rPr>
          <w:bCs/>
          <w:sz w:val="22"/>
          <w:szCs w:val="22"/>
        </w:rPr>
        <w:t xml:space="preserve">oznámenie o úspešnosti ponuky spolu s návrhom nájomnej zmluvy.  </w:t>
      </w:r>
    </w:p>
    <w:p w:rsidR="000B786B" w:rsidRPr="005261CF" w:rsidRDefault="000B786B" w:rsidP="000B786B">
      <w:pPr>
        <w:jc w:val="both"/>
        <w:rPr>
          <w:bCs/>
          <w:sz w:val="22"/>
          <w:szCs w:val="22"/>
        </w:rPr>
      </w:pPr>
    </w:p>
    <w:p w:rsidR="000B786B" w:rsidRPr="005261CF" w:rsidRDefault="000B786B" w:rsidP="000B786B">
      <w:pPr>
        <w:jc w:val="both"/>
        <w:rPr>
          <w:bCs/>
          <w:sz w:val="22"/>
          <w:szCs w:val="22"/>
          <w:u w:val="single"/>
        </w:rPr>
      </w:pPr>
      <w:r w:rsidRPr="005261CF">
        <w:rPr>
          <w:bCs/>
          <w:sz w:val="22"/>
          <w:szCs w:val="22"/>
          <w:u w:val="single"/>
        </w:rPr>
        <w:t>Prílohy:</w:t>
      </w:r>
    </w:p>
    <w:p w:rsidR="000B786B" w:rsidRPr="005261CF" w:rsidRDefault="000B786B" w:rsidP="000B786B">
      <w:pPr>
        <w:jc w:val="both"/>
        <w:rPr>
          <w:bCs/>
          <w:sz w:val="22"/>
          <w:szCs w:val="22"/>
        </w:rPr>
      </w:pPr>
      <w:r w:rsidRPr="005261CF">
        <w:rPr>
          <w:bCs/>
          <w:sz w:val="22"/>
          <w:szCs w:val="22"/>
        </w:rPr>
        <w:t>prezenčná listina z otvárania ponúk</w:t>
      </w:r>
    </w:p>
    <w:p w:rsidR="000B786B" w:rsidRDefault="000B786B" w:rsidP="000B786B">
      <w:pPr>
        <w:jc w:val="both"/>
        <w:rPr>
          <w:bCs/>
          <w:sz w:val="22"/>
          <w:szCs w:val="22"/>
        </w:rPr>
      </w:pPr>
      <w:r w:rsidRPr="005261CF">
        <w:rPr>
          <w:bCs/>
          <w:sz w:val="22"/>
          <w:szCs w:val="22"/>
        </w:rPr>
        <w:t>cenové ponuky</w:t>
      </w:r>
    </w:p>
    <w:p w:rsidR="0050647A" w:rsidRPr="005261CF" w:rsidRDefault="0050647A" w:rsidP="000B786B">
      <w:pPr>
        <w:jc w:val="both"/>
        <w:rPr>
          <w:bCs/>
          <w:sz w:val="22"/>
          <w:szCs w:val="22"/>
        </w:rPr>
      </w:pPr>
    </w:p>
    <w:p w:rsidR="000B786B" w:rsidRPr="005261CF" w:rsidRDefault="000B786B" w:rsidP="005D5C44">
      <w:pPr>
        <w:jc w:val="both"/>
        <w:rPr>
          <w:bCs/>
          <w:sz w:val="22"/>
          <w:szCs w:val="22"/>
        </w:rPr>
      </w:pPr>
    </w:p>
    <w:p w:rsidR="005D5C44" w:rsidRPr="005261CF" w:rsidRDefault="005D5C44" w:rsidP="005D5C44">
      <w:pPr>
        <w:jc w:val="both"/>
        <w:rPr>
          <w:sz w:val="22"/>
          <w:szCs w:val="22"/>
          <w:lang w:val="sl-SI"/>
        </w:rPr>
      </w:pPr>
      <w:r w:rsidRPr="005261CF">
        <w:rPr>
          <w:sz w:val="22"/>
          <w:szCs w:val="22"/>
          <w:lang w:val="sl-SI"/>
        </w:rPr>
        <w:t>Ing. Monika Bajtošová</w:t>
      </w:r>
      <w:r w:rsidRPr="005261CF">
        <w:rPr>
          <w:sz w:val="22"/>
          <w:szCs w:val="22"/>
          <w:lang w:val="sl-SI"/>
        </w:rPr>
        <w:tab/>
      </w:r>
      <w:r w:rsidRPr="005261CF">
        <w:rPr>
          <w:sz w:val="22"/>
          <w:szCs w:val="22"/>
          <w:lang w:val="sl-SI"/>
        </w:rPr>
        <w:tab/>
      </w:r>
      <w:r w:rsidRPr="005261CF">
        <w:rPr>
          <w:sz w:val="22"/>
          <w:szCs w:val="22"/>
          <w:lang w:val="sl-SI"/>
        </w:rPr>
        <w:tab/>
      </w:r>
      <w:r w:rsidRPr="005261CF">
        <w:rPr>
          <w:sz w:val="22"/>
          <w:szCs w:val="22"/>
          <w:lang w:val="sl-SI"/>
        </w:rPr>
        <w:tab/>
      </w:r>
      <w:r w:rsidRPr="005261CF">
        <w:rPr>
          <w:sz w:val="22"/>
          <w:szCs w:val="22"/>
          <w:lang w:val="sl-SI"/>
        </w:rPr>
        <w:tab/>
        <w:t>............................................</w:t>
      </w:r>
    </w:p>
    <w:p w:rsidR="005D5C44" w:rsidRPr="005261CF" w:rsidRDefault="005D5C44" w:rsidP="005D5C44">
      <w:pPr>
        <w:jc w:val="both"/>
        <w:rPr>
          <w:sz w:val="22"/>
          <w:szCs w:val="22"/>
          <w:lang w:val="sl-SI"/>
        </w:rPr>
      </w:pPr>
      <w:r w:rsidRPr="005261CF">
        <w:rPr>
          <w:sz w:val="22"/>
          <w:szCs w:val="22"/>
          <w:lang w:val="sl-SI"/>
        </w:rPr>
        <w:t>predsedníčka komisie</w:t>
      </w:r>
    </w:p>
    <w:p w:rsidR="005D5C44" w:rsidRDefault="005D5C44" w:rsidP="005D5C44">
      <w:pPr>
        <w:jc w:val="both"/>
        <w:rPr>
          <w:sz w:val="22"/>
          <w:szCs w:val="22"/>
          <w:lang w:val="sl-SI"/>
        </w:rPr>
      </w:pPr>
    </w:p>
    <w:p w:rsidR="00D1272E" w:rsidRPr="005261CF" w:rsidRDefault="00D1272E" w:rsidP="005D5C44">
      <w:pPr>
        <w:jc w:val="both"/>
        <w:rPr>
          <w:sz w:val="22"/>
          <w:szCs w:val="22"/>
          <w:lang w:val="sl-SI"/>
        </w:rPr>
      </w:pPr>
    </w:p>
    <w:p w:rsidR="005D5C44" w:rsidRPr="005261CF" w:rsidRDefault="005D5C44" w:rsidP="005D5C44">
      <w:pPr>
        <w:jc w:val="both"/>
        <w:rPr>
          <w:sz w:val="22"/>
          <w:szCs w:val="22"/>
        </w:rPr>
      </w:pPr>
      <w:r w:rsidRPr="005261CF">
        <w:rPr>
          <w:sz w:val="22"/>
          <w:szCs w:val="22"/>
        </w:rPr>
        <w:t>Ing. Aneta Raciková</w:t>
      </w:r>
      <w:r w:rsidRPr="005261CF">
        <w:rPr>
          <w:sz w:val="22"/>
          <w:szCs w:val="22"/>
        </w:rPr>
        <w:tab/>
      </w:r>
      <w:r w:rsidRPr="005261CF">
        <w:rPr>
          <w:sz w:val="22"/>
          <w:szCs w:val="22"/>
        </w:rPr>
        <w:tab/>
      </w:r>
      <w:r w:rsidRPr="005261CF">
        <w:rPr>
          <w:sz w:val="22"/>
          <w:szCs w:val="22"/>
        </w:rPr>
        <w:tab/>
      </w:r>
      <w:r w:rsidRPr="005261CF">
        <w:rPr>
          <w:sz w:val="22"/>
          <w:szCs w:val="22"/>
        </w:rPr>
        <w:tab/>
      </w:r>
      <w:r w:rsidRPr="005261CF">
        <w:rPr>
          <w:sz w:val="22"/>
          <w:szCs w:val="22"/>
        </w:rPr>
        <w:tab/>
        <w:t>............................................</w:t>
      </w:r>
    </w:p>
    <w:p w:rsidR="005D5C44" w:rsidRPr="005261CF" w:rsidRDefault="005D5C44" w:rsidP="005D5C44">
      <w:pPr>
        <w:jc w:val="both"/>
        <w:rPr>
          <w:sz w:val="22"/>
          <w:szCs w:val="22"/>
          <w:lang w:val="sl-SI"/>
        </w:rPr>
      </w:pPr>
      <w:r w:rsidRPr="005261CF">
        <w:rPr>
          <w:sz w:val="22"/>
          <w:szCs w:val="22"/>
          <w:lang w:val="sl-SI"/>
        </w:rPr>
        <w:t>členka komisie</w:t>
      </w:r>
    </w:p>
    <w:p w:rsidR="005D5C44" w:rsidRDefault="005D5C44" w:rsidP="005D5C44">
      <w:pPr>
        <w:jc w:val="both"/>
        <w:rPr>
          <w:sz w:val="22"/>
          <w:szCs w:val="22"/>
          <w:lang w:val="sl-SI"/>
        </w:rPr>
      </w:pPr>
    </w:p>
    <w:p w:rsidR="00D1272E" w:rsidRPr="005261CF" w:rsidRDefault="00D1272E" w:rsidP="005D5C44">
      <w:pPr>
        <w:jc w:val="both"/>
        <w:rPr>
          <w:sz w:val="22"/>
          <w:szCs w:val="22"/>
          <w:lang w:val="sl-SI"/>
        </w:rPr>
      </w:pPr>
    </w:p>
    <w:p w:rsidR="005D5C44" w:rsidRPr="005261CF" w:rsidRDefault="005D5C44" w:rsidP="005D5C44">
      <w:pPr>
        <w:jc w:val="both"/>
        <w:rPr>
          <w:sz w:val="22"/>
          <w:szCs w:val="22"/>
        </w:rPr>
      </w:pPr>
      <w:r w:rsidRPr="005261CF">
        <w:rPr>
          <w:sz w:val="22"/>
          <w:szCs w:val="22"/>
        </w:rPr>
        <w:t>JUDr. Martin Horváth</w:t>
      </w:r>
      <w:r w:rsidRPr="005261CF">
        <w:rPr>
          <w:sz w:val="22"/>
          <w:szCs w:val="22"/>
        </w:rPr>
        <w:tab/>
      </w:r>
      <w:r w:rsidRPr="005261CF">
        <w:rPr>
          <w:sz w:val="22"/>
          <w:szCs w:val="22"/>
        </w:rPr>
        <w:tab/>
      </w:r>
      <w:r w:rsidRPr="005261CF">
        <w:rPr>
          <w:sz w:val="22"/>
          <w:szCs w:val="22"/>
        </w:rPr>
        <w:tab/>
      </w:r>
      <w:r w:rsidRPr="005261CF">
        <w:rPr>
          <w:sz w:val="22"/>
          <w:szCs w:val="22"/>
        </w:rPr>
        <w:tab/>
      </w:r>
      <w:r w:rsidRPr="005261CF">
        <w:rPr>
          <w:sz w:val="22"/>
          <w:szCs w:val="22"/>
        </w:rPr>
        <w:tab/>
        <w:t>............................................</w:t>
      </w:r>
    </w:p>
    <w:p w:rsidR="005D5C44" w:rsidRPr="005261CF" w:rsidRDefault="005D5C44" w:rsidP="005D5C44">
      <w:pPr>
        <w:jc w:val="both"/>
        <w:rPr>
          <w:sz w:val="22"/>
          <w:szCs w:val="22"/>
          <w:lang w:val="sl-SI"/>
        </w:rPr>
      </w:pPr>
      <w:r w:rsidRPr="005261CF">
        <w:rPr>
          <w:sz w:val="22"/>
          <w:szCs w:val="22"/>
          <w:lang w:val="sl-SI"/>
        </w:rPr>
        <w:t>člen komisie</w:t>
      </w:r>
    </w:p>
    <w:p w:rsidR="003A6620" w:rsidRPr="005D5C44" w:rsidRDefault="003A6620" w:rsidP="005D5C44">
      <w:pPr>
        <w:jc w:val="both"/>
        <w:rPr>
          <w:rFonts w:ascii="Axiforma" w:hAnsi="Axiforma"/>
          <w:color w:val="FF0000"/>
          <w:sz w:val="19"/>
          <w:szCs w:val="19"/>
        </w:rPr>
      </w:pPr>
    </w:p>
    <w:sectPr w:rsidR="003A6620" w:rsidRPr="005D5C44" w:rsidSect="00867943">
      <w:headerReference w:type="default" r:id="rId8"/>
      <w:footerReference w:type="default" r:id="rId9"/>
      <w:pgSz w:w="11906" w:h="16838"/>
      <w:pgMar w:top="2693" w:right="1134" w:bottom="0" w:left="1134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70D" w:rsidRDefault="004E470D" w:rsidP="001B0D98">
      <w:r>
        <w:separator/>
      </w:r>
    </w:p>
  </w:endnote>
  <w:endnote w:type="continuationSeparator" w:id="0">
    <w:p w:rsidR="004E470D" w:rsidRDefault="004E470D" w:rsidP="001B0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xiforma">
    <w:panose1 w:val="00000500000000000000"/>
    <w:charset w:val="00"/>
    <w:family w:val="modern"/>
    <w:notTrueType/>
    <w:pitch w:val="variable"/>
    <w:sig w:usb0="A00002AF" w:usb1="0000205B" w:usb2="00000000" w:usb3="00000000" w:csb0="000000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xiforma Light">
    <w:altName w:val="Arial"/>
    <w:panose1 w:val="00000400000000000000"/>
    <w:charset w:val="00"/>
    <w:family w:val="modern"/>
    <w:notTrueType/>
    <w:pitch w:val="variable"/>
    <w:sig w:usb0="A00002AF" w:usb1="0000205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273" w:rsidRDefault="00EB40AB">
    <w:pPr>
      <w:pStyle w:val="Pta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-558313</wp:posOffset>
              </wp:positionH>
              <wp:positionV relativeFrom="paragraph">
                <wp:posOffset>6643</wp:posOffset>
              </wp:positionV>
              <wp:extent cx="7280031" cy="0"/>
              <wp:effectExtent l="0" t="0" r="35560" b="19050"/>
              <wp:wrapNone/>
              <wp:docPr id="9" name="Rovná spojnica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80031" cy="0"/>
                      </a:xfrm>
                      <a:prstGeom prst="line">
                        <a:avLst/>
                      </a:prstGeom>
                      <a:ln>
                        <a:solidFill>
                          <a:srgbClr val="0A338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1E5360D7" id="Rovná spojnica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95pt,.5pt" to="529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" strokecolor="#0a3380" strokeweight=".5pt">
              <v:stroke joinstyle="miter"/>
            </v:line>
          </w:pict>
        </mc:Fallback>
      </mc:AlternateContent>
    </w:r>
  </w:p>
  <w:p w:rsidR="001B0D98" w:rsidRDefault="00EB40AB">
    <w:pPr>
      <w:pStyle w:val="Pta"/>
    </w:pPr>
    <w:r>
      <w:rPr>
        <w:noProof/>
      </w:rPr>
      <w:drawing>
        <wp:anchor distT="0" distB="0" distL="114300" distR="114300" simplePos="0" relativeHeight="251665408" behindDoc="0" locked="0" layoutInCell="1" allowOverlap="1" wp14:anchorId="125E2A1B" wp14:editId="418205A1">
          <wp:simplePos x="0" y="0"/>
          <wp:positionH relativeFrom="column">
            <wp:posOffset>-494030</wp:posOffset>
          </wp:positionH>
          <wp:positionV relativeFrom="paragraph">
            <wp:posOffset>238125</wp:posOffset>
          </wp:positionV>
          <wp:extent cx="2748280" cy="628650"/>
          <wp:effectExtent l="0" t="0" r="0" b="0"/>
          <wp:wrapThrough wrapText="bothSides">
            <wp:wrapPolygon edited="0">
              <wp:start x="1198" y="1309"/>
              <wp:lineTo x="299" y="7200"/>
              <wp:lineTo x="299" y="8509"/>
              <wp:lineTo x="2396" y="18327"/>
              <wp:lineTo x="2545" y="19636"/>
              <wp:lineTo x="3593" y="19636"/>
              <wp:lineTo x="11828" y="16364"/>
              <wp:lineTo x="11529" y="13091"/>
              <wp:lineTo x="21111" y="9818"/>
              <wp:lineTo x="20811" y="3927"/>
              <wp:lineTo x="4941" y="1309"/>
              <wp:lineTo x="1198" y="1309"/>
            </wp:wrapPolygon>
          </wp:wrapThrough>
          <wp:docPr id="6" name="Obrázok 6" descr="C:\Users\Kevin Klein\AppData\Local\Microsoft\Windows\INetCache\Content.Word\fntt-logo-horizontalne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evin Klein\AppData\Local\Microsoft\Windows\INetCache\Content.Word\fntt-logo-horizontalne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28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943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5FC4435" wp14:editId="69D19F4F">
              <wp:simplePos x="0" y="0"/>
              <wp:positionH relativeFrom="page">
                <wp:posOffset>5032375</wp:posOffset>
              </wp:positionH>
              <wp:positionV relativeFrom="paragraph">
                <wp:posOffset>118745</wp:posOffset>
              </wp:positionV>
              <wp:extent cx="2447290" cy="1380490"/>
              <wp:effectExtent l="0" t="0" r="0" b="0"/>
              <wp:wrapSquare wrapText="bothSides"/>
              <wp:docPr id="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290" cy="13804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2273" w:rsidRPr="00EB40AB" w:rsidRDefault="001F2273" w:rsidP="001F2273">
                          <w:pPr>
                            <w:spacing w:line="192" w:lineRule="auto"/>
                            <w:rPr>
                              <w:rFonts w:ascii="Axiforma Light" w:hAnsi="Axiforma Light"/>
                              <w:b/>
                              <w:color w:val="0A3380"/>
                              <w:sz w:val="18"/>
                              <w:szCs w:val="18"/>
                            </w:rPr>
                          </w:pPr>
                          <w:r w:rsidRPr="00EB40AB">
                            <w:rPr>
                              <w:rFonts w:ascii="Axiforma" w:hAnsi="Axiforma"/>
                              <w:b/>
                              <w:color w:val="0A3380"/>
                              <w:sz w:val="18"/>
                              <w:szCs w:val="18"/>
                            </w:rPr>
                            <w:t>DIČ:</w:t>
                          </w:r>
                          <w:r w:rsidRPr="00EB40AB">
                            <w:rPr>
                              <w:rFonts w:ascii="Axiforma Light" w:hAnsi="Axiforma Light"/>
                              <w:b/>
                              <w:color w:val="0A3380"/>
                              <w:sz w:val="18"/>
                              <w:szCs w:val="18"/>
                            </w:rPr>
                            <w:t xml:space="preserve"> 2021191084 </w:t>
                          </w:r>
                        </w:p>
                        <w:p w:rsidR="001F2273" w:rsidRPr="00EB40AB" w:rsidRDefault="001F2273" w:rsidP="001F2273">
                          <w:pPr>
                            <w:spacing w:line="192" w:lineRule="auto"/>
                            <w:rPr>
                              <w:rFonts w:ascii="Axiforma Light" w:hAnsi="Axiforma Light"/>
                              <w:b/>
                              <w:color w:val="0A3380"/>
                              <w:sz w:val="18"/>
                              <w:szCs w:val="18"/>
                            </w:rPr>
                          </w:pPr>
                          <w:r w:rsidRPr="00EB40AB">
                            <w:rPr>
                              <w:rFonts w:ascii="Axiforma" w:hAnsi="Axiforma"/>
                              <w:b/>
                              <w:color w:val="0A3380"/>
                              <w:sz w:val="18"/>
                              <w:szCs w:val="18"/>
                            </w:rPr>
                            <w:t>IČ DPH:</w:t>
                          </w:r>
                          <w:r w:rsidRPr="00EB40AB">
                            <w:rPr>
                              <w:rFonts w:ascii="Axiforma Light" w:hAnsi="Axiforma Light"/>
                              <w:b/>
                              <w:color w:val="0A3380"/>
                              <w:sz w:val="18"/>
                              <w:szCs w:val="18"/>
                            </w:rPr>
                            <w:t xml:space="preserve"> SK 2021191084 </w:t>
                          </w:r>
                        </w:p>
                        <w:p w:rsidR="001F2273" w:rsidRPr="00EB40AB" w:rsidRDefault="001F2273" w:rsidP="001F2273">
                          <w:pPr>
                            <w:spacing w:line="192" w:lineRule="auto"/>
                            <w:rPr>
                              <w:rFonts w:ascii="Axiforma Light" w:hAnsi="Axiforma Light"/>
                              <w:color w:val="0A3380"/>
                              <w:sz w:val="18"/>
                              <w:szCs w:val="18"/>
                            </w:rPr>
                          </w:pPr>
                          <w:r w:rsidRPr="00EB40AB">
                            <w:rPr>
                              <w:rFonts w:ascii="Axiforma" w:hAnsi="Axiforma"/>
                              <w:b/>
                              <w:color w:val="0A3380"/>
                              <w:sz w:val="18"/>
                              <w:szCs w:val="18"/>
                            </w:rPr>
                            <w:t>Bankové spojenie:</w:t>
                          </w:r>
                          <w:r w:rsidRPr="00EB40AB">
                            <w:rPr>
                              <w:rFonts w:ascii="Axiforma Light" w:hAnsi="Axiforma Light"/>
                              <w:b/>
                              <w:color w:val="0A3380"/>
                              <w:sz w:val="18"/>
                              <w:szCs w:val="18"/>
                            </w:rPr>
                            <w:t xml:space="preserve"> Štátna pokladnica </w:t>
                          </w:r>
                          <w:r w:rsidRPr="00EB40AB">
                            <w:rPr>
                              <w:rFonts w:ascii="Axiforma" w:hAnsi="Axiforma"/>
                              <w:b/>
                              <w:color w:val="0A3380"/>
                              <w:sz w:val="18"/>
                              <w:szCs w:val="18"/>
                            </w:rPr>
                            <w:t>IBAN:</w:t>
                          </w:r>
                          <w:r w:rsidRPr="00EB40AB">
                            <w:rPr>
                              <w:rFonts w:ascii="Axiforma Light" w:hAnsi="Axiforma Light"/>
                              <w:b/>
                              <w:color w:val="0A3380"/>
                              <w:sz w:val="18"/>
                              <w:szCs w:val="18"/>
                            </w:rPr>
                            <w:t xml:space="preserve"> SK54 8180 0000 0070 0028 1238 </w:t>
                          </w:r>
                          <w:r w:rsidRPr="00EB40AB">
                            <w:rPr>
                              <w:rFonts w:ascii="Axiforma" w:hAnsi="Axiforma"/>
                              <w:b/>
                              <w:color w:val="0A3380"/>
                              <w:sz w:val="18"/>
                              <w:szCs w:val="18"/>
                            </w:rPr>
                            <w:t>BIC/SWIFT:</w:t>
                          </w:r>
                          <w:r w:rsidRPr="00EB40AB">
                            <w:rPr>
                              <w:rFonts w:ascii="Axiforma Light" w:hAnsi="Axiforma Light"/>
                              <w:b/>
                              <w:color w:val="0A3380"/>
                              <w:sz w:val="18"/>
                              <w:szCs w:val="18"/>
                            </w:rPr>
                            <w:t xml:space="preserve"> SPSRSKBA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75FC443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6.25pt;margin-top:9.35pt;width:192.7pt;height:108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" filled="f" stroked="f">
              <v:textbox>
                <w:txbxContent>
                  <w:p w:rsidR="001F2273" w:rsidRPr="00EB40AB" w:rsidRDefault="001F2273" w:rsidP="001F2273">
                    <w:pPr>
                      <w:spacing w:line="192" w:lineRule="auto"/>
                      <w:rPr>
                        <w:rFonts w:ascii="Axiforma Light" w:hAnsi="Axiforma Light"/>
                        <w:b/>
                        <w:color w:val="0A3380"/>
                        <w:sz w:val="18"/>
                        <w:szCs w:val="18"/>
                      </w:rPr>
                    </w:pPr>
                    <w:r w:rsidRPr="00EB40AB">
                      <w:rPr>
                        <w:rFonts w:ascii="Axiforma" w:hAnsi="Axiforma"/>
                        <w:b/>
                        <w:color w:val="0A3380"/>
                        <w:sz w:val="18"/>
                        <w:szCs w:val="18"/>
                      </w:rPr>
                      <w:t>DIČ:</w:t>
                    </w:r>
                    <w:r w:rsidRPr="00EB40AB">
                      <w:rPr>
                        <w:rFonts w:ascii="Axiforma Light" w:hAnsi="Axiforma Light"/>
                        <w:b/>
                        <w:color w:val="0A3380"/>
                        <w:sz w:val="18"/>
                        <w:szCs w:val="18"/>
                      </w:rPr>
                      <w:t xml:space="preserve"> 2021191084 </w:t>
                    </w:r>
                  </w:p>
                  <w:p w:rsidR="001F2273" w:rsidRPr="00EB40AB" w:rsidRDefault="001F2273" w:rsidP="001F2273">
                    <w:pPr>
                      <w:spacing w:line="192" w:lineRule="auto"/>
                      <w:rPr>
                        <w:rFonts w:ascii="Axiforma Light" w:hAnsi="Axiforma Light"/>
                        <w:b/>
                        <w:color w:val="0A3380"/>
                        <w:sz w:val="18"/>
                        <w:szCs w:val="18"/>
                      </w:rPr>
                    </w:pPr>
                    <w:r w:rsidRPr="00EB40AB">
                      <w:rPr>
                        <w:rFonts w:ascii="Axiforma" w:hAnsi="Axiforma"/>
                        <w:b/>
                        <w:color w:val="0A3380"/>
                        <w:sz w:val="18"/>
                        <w:szCs w:val="18"/>
                      </w:rPr>
                      <w:t>IČ DPH:</w:t>
                    </w:r>
                    <w:r w:rsidRPr="00EB40AB">
                      <w:rPr>
                        <w:rFonts w:ascii="Axiforma Light" w:hAnsi="Axiforma Light"/>
                        <w:b/>
                        <w:color w:val="0A3380"/>
                        <w:sz w:val="18"/>
                        <w:szCs w:val="18"/>
                      </w:rPr>
                      <w:t xml:space="preserve"> SK 2021191084 </w:t>
                    </w:r>
                  </w:p>
                  <w:p w:rsidR="001F2273" w:rsidRPr="00EB40AB" w:rsidRDefault="001F2273" w:rsidP="001F2273">
                    <w:pPr>
                      <w:spacing w:line="192" w:lineRule="auto"/>
                      <w:rPr>
                        <w:rFonts w:ascii="Axiforma Light" w:hAnsi="Axiforma Light"/>
                        <w:color w:val="0A3380"/>
                        <w:sz w:val="18"/>
                        <w:szCs w:val="18"/>
                      </w:rPr>
                    </w:pPr>
                    <w:r w:rsidRPr="00EB40AB">
                      <w:rPr>
                        <w:rFonts w:ascii="Axiforma" w:hAnsi="Axiforma"/>
                        <w:b/>
                        <w:color w:val="0A3380"/>
                        <w:sz w:val="18"/>
                        <w:szCs w:val="18"/>
                      </w:rPr>
                      <w:t>Bankové spojenie:</w:t>
                    </w:r>
                    <w:r w:rsidRPr="00EB40AB">
                      <w:rPr>
                        <w:rFonts w:ascii="Axiforma Light" w:hAnsi="Axiforma Light"/>
                        <w:b/>
                        <w:color w:val="0A3380"/>
                        <w:sz w:val="18"/>
                        <w:szCs w:val="18"/>
                      </w:rPr>
                      <w:t xml:space="preserve"> Štátna pokladnica </w:t>
                    </w:r>
                    <w:r w:rsidRPr="00EB40AB">
                      <w:rPr>
                        <w:rFonts w:ascii="Axiforma" w:hAnsi="Axiforma"/>
                        <w:b/>
                        <w:color w:val="0A3380"/>
                        <w:sz w:val="18"/>
                        <w:szCs w:val="18"/>
                      </w:rPr>
                      <w:t>IBAN:</w:t>
                    </w:r>
                    <w:r w:rsidRPr="00EB40AB">
                      <w:rPr>
                        <w:rFonts w:ascii="Axiforma Light" w:hAnsi="Axiforma Light"/>
                        <w:b/>
                        <w:color w:val="0A3380"/>
                        <w:sz w:val="18"/>
                        <w:szCs w:val="18"/>
                      </w:rPr>
                      <w:t xml:space="preserve"> SK54 8180 0000 0070 0028 1238 </w:t>
                    </w:r>
                    <w:r w:rsidRPr="00EB40AB">
                      <w:rPr>
                        <w:rFonts w:ascii="Axiforma" w:hAnsi="Axiforma"/>
                        <w:b/>
                        <w:color w:val="0A3380"/>
                        <w:sz w:val="18"/>
                        <w:szCs w:val="18"/>
                      </w:rPr>
                      <w:t>BIC/SWIFT:</w:t>
                    </w:r>
                    <w:r w:rsidRPr="00EB40AB">
                      <w:rPr>
                        <w:rFonts w:ascii="Axiforma Light" w:hAnsi="Axiforma Light"/>
                        <w:b/>
                        <w:color w:val="0A3380"/>
                        <w:sz w:val="18"/>
                        <w:szCs w:val="18"/>
                      </w:rPr>
                      <w:t xml:space="preserve"> SPSRSKBA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867943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4BC7974" wp14:editId="6D8C1D32">
              <wp:simplePos x="0" y="0"/>
              <wp:positionH relativeFrom="column">
                <wp:posOffset>2446967</wp:posOffset>
              </wp:positionH>
              <wp:positionV relativeFrom="paragraph">
                <wp:posOffset>119549</wp:posOffset>
              </wp:positionV>
              <wp:extent cx="1802765" cy="1404620"/>
              <wp:effectExtent l="0" t="0" r="0" b="4445"/>
              <wp:wrapSquare wrapText="bothSides"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276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2273" w:rsidRPr="00EB40AB" w:rsidRDefault="001F2273" w:rsidP="001F2273">
                          <w:pPr>
                            <w:spacing w:line="192" w:lineRule="auto"/>
                            <w:rPr>
                              <w:rFonts w:ascii="Axiforma" w:hAnsi="Axiforma"/>
                              <w:b/>
                              <w:color w:val="0A3380"/>
                              <w:sz w:val="18"/>
                              <w:szCs w:val="18"/>
                            </w:rPr>
                          </w:pPr>
                          <w:r w:rsidRPr="00EB40AB">
                            <w:rPr>
                              <w:rFonts w:ascii="Axiforma" w:hAnsi="Axiforma"/>
                              <w:b/>
                              <w:color w:val="0A3380"/>
                              <w:sz w:val="18"/>
                              <w:szCs w:val="18"/>
                            </w:rPr>
                            <w:t xml:space="preserve">A. Žarnova 11, 917 02 Trnava </w:t>
                          </w:r>
                        </w:p>
                        <w:p w:rsidR="001F2273" w:rsidRPr="00EB40AB" w:rsidRDefault="001F2273" w:rsidP="001F2273">
                          <w:pPr>
                            <w:spacing w:line="192" w:lineRule="auto"/>
                            <w:rPr>
                              <w:rFonts w:ascii="Axiforma Light" w:hAnsi="Axiforma Light"/>
                              <w:color w:val="0A3380"/>
                              <w:sz w:val="18"/>
                              <w:szCs w:val="18"/>
                            </w:rPr>
                          </w:pPr>
                          <w:r w:rsidRPr="00EB40AB">
                            <w:rPr>
                              <w:rFonts w:ascii="Axiforma" w:hAnsi="Axiforma"/>
                              <w:b/>
                              <w:color w:val="0A3380"/>
                              <w:sz w:val="18"/>
                              <w:szCs w:val="18"/>
                            </w:rPr>
                            <w:t>tel.:</w:t>
                          </w:r>
                          <w:r w:rsidRPr="00EB40AB">
                            <w:rPr>
                              <w:rFonts w:ascii="Axiforma Light" w:hAnsi="Axiforma Light"/>
                              <w:color w:val="0A3380"/>
                              <w:sz w:val="18"/>
                              <w:szCs w:val="18"/>
                            </w:rPr>
                            <w:t xml:space="preserve"> 033/5513925 </w:t>
                          </w:r>
                        </w:p>
                        <w:p w:rsidR="001F2273" w:rsidRPr="00EB40AB" w:rsidRDefault="001F2273" w:rsidP="001F2273">
                          <w:pPr>
                            <w:spacing w:line="192" w:lineRule="auto"/>
                            <w:rPr>
                              <w:rFonts w:ascii="Axiforma Light" w:hAnsi="Axiforma Light"/>
                              <w:color w:val="0A3380"/>
                              <w:sz w:val="18"/>
                              <w:szCs w:val="18"/>
                            </w:rPr>
                          </w:pPr>
                          <w:r w:rsidRPr="00EB40AB">
                            <w:rPr>
                              <w:rFonts w:ascii="Axiforma" w:hAnsi="Axiforma"/>
                              <w:b/>
                              <w:color w:val="0A3380"/>
                              <w:sz w:val="18"/>
                              <w:szCs w:val="18"/>
                            </w:rPr>
                            <w:t>fax:</w:t>
                          </w:r>
                          <w:r w:rsidRPr="00EB40AB">
                            <w:rPr>
                              <w:rFonts w:ascii="Axiforma Light" w:hAnsi="Axiforma Light"/>
                              <w:color w:val="0A3380"/>
                              <w:sz w:val="18"/>
                              <w:szCs w:val="18"/>
                            </w:rPr>
                            <w:t xml:space="preserve"> 033/5536224 </w:t>
                          </w:r>
                        </w:p>
                        <w:p w:rsidR="001F2273" w:rsidRPr="00EB40AB" w:rsidRDefault="001F2273" w:rsidP="001F2273">
                          <w:pPr>
                            <w:spacing w:line="192" w:lineRule="auto"/>
                            <w:rPr>
                              <w:rFonts w:ascii="Axiforma Light" w:hAnsi="Axiforma Light"/>
                              <w:color w:val="0A3380"/>
                              <w:sz w:val="18"/>
                              <w:szCs w:val="18"/>
                            </w:rPr>
                          </w:pPr>
                          <w:r w:rsidRPr="00EB40AB">
                            <w:rPr>
                              <w:rFonts w:ascii="Axiforma" w:hAnsi="Axiforma"/>
                              <w:b/>
                              <w:color w:val="0A3380"/>
                              <w:sz w:val="18"/>
                              <w:szCs w:val="18"/>
                            </w:rPr>
                            <w:t>web:</w:t>
                          </w:r>
                          <w:r w:rsidRPr="00EB40AB">
                            <w:rPr>
                              <w:rFonts w:ascii="Axiforma Light" w:hAnsi="Axiforma Light"/>
                              <w:color w:val="0A3380"/>
                              <w:sz w:val="18"/>
                              <w:szCs w:val="18"/>
                            </w:rPr>
                            <w:t xml:space="preserve"> www.fntt.sk </w:t>
                          </w:r>
                        </w:p>
                        <w:p w:rsidR="001F2273" w:rsidRPr="00EB40AB" w:rsidRDefault="001F2273" w:rsidP="001F2273">
                          <w:pPr>
                            <w:spacing w:line="192" w:lineRule="auto"/>
                            <w:rPr>
                              <w:rFonts w:ascii="Axiforma Light" w:hAnsi="Axiforma Light"/>
                              <w:color w:val="0A3380"/>
                              <w:sz w:val="18"/>
                              <w:szCs w:val="18"/>
                            </w:rPr>
                          </w:pPr>
                          <w:r w:rsidRPr="00EB40AB">
                            <w:rPr>
                              <w:rFonts w:ascii="Axiforma" w:hAnsi="Axiforma"/>
                              <w:b/>
                              <w:color w:val="0A3380"/>
                              <w:sz w:val="18"/>
                              <w:szCs w:val="18"/>
                            </w:rPr>
                            <w:t>IČO:</w:t>
                          </w:r>
                          <w:r w:rsidRPr="00EB40AB">
                            <w:rPr>
                              <w:rFonts w:ascii="Axiforma Light" w:hAnsi="Axiforma Light"/>
                              <w:color w:val="0A3380"/>
                              <w:sz w:val="18"/>
                              <w:szCs w:val="18"/>
                            </w:rPr>
                            <w:t xml:space="preserve"> 00610 381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w14:anchorId="24BC7974" id="_x0000_s1027" type="#_x0000_t202" style="position:absolute;margin-left:192.65pt;margin-top:9.4pt;width:141.9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" filled="f" stroked="f">
              <v:textbox style="mso-fit-shape-to-text:t">
                <w:txbxContent>
                  <w:p w:rsidR="001F2273" w:rsidRPr="00EB40AB" w:rsidRDefault="001F2273" w:rsidP="001F2273">
                    <w:pPr>
                      <w:spacing w:line="192" w:lineRule="auto"/>
                      <w:rPr>
                        <w:rFonts w:ascii="Axiforma" w:hAnsi="Axiforma"/>
                        <w:b/>
                        <w:color w:val="0A3380"/>
                        <w:sz w:val="18"/>
                        <w:szCs w:val="18"/>
                      </w:rPr>
                    </w:pPr>
                    <w:r w:rsidRPr="00EB40AB">
                      <w:rPr>
                        <w:rFonts w:ascii="Axiforma" w:hAnsi="Axiforma"/>
                        <w:b/>
                        <w:color w:val="0A3380"/>
                        <w:sz w:val="18"/>
                        <w:szCs w:val="18"/>
                      </w:rPr>
                      <w:t xml:space="preserve">A. Žarnova 11, 917 02 Trnava </w:t>
                    </w:r>
                  </w:p>
                  <w:p w:rsidR="001F2273" w:rsidRPr="00EB40AB" w:rsidRDefault="001F2273" w:rsidP="001F2273">
                    <w:pPr>
                      <w:spacing w:line="192" w:lineRule="auto"/>
                      <w:rPr>
                        <w:rFonts w:ascii="Axiforma Light" w:hAnsi="Axiforma Light"/>
                        <w:color w:val="0A3380"/>
                        <w:sz w:val="18"/>
                        <w:szCs w:val="18"/>
                      </w:rPr>
                    </w:pPr>
                    <w:r w:rsidRPr="00EB40AB">
                      <w:rPr>
                        <w:rFonts w:ascii="Axiforma" w:hAnsi="Axiforma"/>
                        <w:b/>
                        <w:color w:val="0A3380"/>
                        <w:sz w:val="18"/>
                        <w:szCs w:val="18"/>
                      </w:rPr>
                      <w:t>tel.:</w:t>
                    </w:r>
                    <w:r w:rsidRPr="00EB40AB">
                      <w:rPr>
                        <w:rFonts w:ascii="Axiforma Light" w:hAnsi="Axiforma Light"/>
                        <w:color w:val="0A3380"/>
                        <w:sz w:val="18"/>
                        <w:szCs w:val="18"/>
                      </w:rPr>
                      <w:t xml:space="preserve"> 033/5513925 </w:t>
                    </w:r>
                  </w:p>
                  <w:p w:rsidR="001F2273" w:rsidRPr="00EB40AB" w:rsidRDefault="001F2273" w:rsidP="001F2273">
                    <w:pPr>
                      <w:spacing w:line="192" w:lineRule="auto"/>
                      <w:rPr>
                        <w:rFonts w:ascii="Axiforma Light" w:hAnsi="Axiforma Light"/>
                        <w:color w:val="0A3380"/>
                        <w:sz w:val="18"/>
                        <w:szCs w:val="18"/>
                      </w:rPr>
                    </w:pPr>
                    <w:r w:rsidRPr="00EB40AB">
                      <w:rPr>
                        <w:rFonts w:ascii="Axiforma" w:hAnsi="Axiforma"/>
                        <w:b/>
                        <w:color w:val="0A3380"/>
                        <w:sz w:val="18"/>
                        <w:szCs w:val="18"/>
                      </w:rPr>
                      <w:t>fax:</w:t>
                    </w:r>
                    <w:r w:rsidRPr="00EB40AB">
                      <w:rPr>
                        <w:rFonts w:ascii="Axiforma Light" w:hAnsi="Axiforma Light"/>
                        <w:color w:val="0A3380"/>
                        <w:sz w:val="18"/>
                        <w:szCs w:val="18"/>
                      </w:rPr>
                      <w:t xml:space="preserve"> 033/5536224 </w:t>
                    </w:r>
                  </w:p>
                  <w:p w:rsidR="001F2273" w:rsidRPr="00EB40AB" w:rsidRDefault="001F2273" w:rsidP="001F2273">
                    <w:pPr>
                      <w:spacing w:line="192" w:lineRule="auto"/>
                      <w:rPr>
                        <w:rFonts w:ascii="Axiforma Light" w:hAnsi="Axiforma Light"/>
                        <w:color w:val="0A3380"/>
                        <w:sz w:val="18"/>
                        <w:szCs w:val="18"/>
                      </w:rPr>
                    </w:pPr>
                    <w:r w:rsidRPr="00EB40AB">
                      <w:rPr>
                        <w:rFonts w:ascii="Axiforma" w:hAnsi="Axiforma"/>
                        <w:b/>
                        <w:color w:val="0A3380"/>
                        <w:sz w:val="18"/>
                        <w:szCs w:val="18"/>
                      </w:rPr>
                      <w:t>web:</w:t>
                    </w:r>
                    <w:r w:rsidRPr="00EB40AB">
                      <w:rPr>
                        <w:rFonts w:ascii="Axiforma Light" w:hAnsi="Axiforma Light"/>
                        <w:color w:val="0A3380"/>
                        <w:sz w:val="18"/>
                        <w:szCs w:val="18"/>
                      </w:rPr>
                      <w:t xml:space="preserve"> www.fntt.sk </w:t>
                    </w:r>
                  </w:p>
                  <w:p w:rsidR="001F2273" w:rsidRPr="00EB40AB" w:rsidRDefault="001F2273" w:rsidP="001F2273">
                    <w:pPr>
                      <w:spacing w:line="192" w:lineRule="auto"/>
                      <w:rPr>
                        <w:rFonts w:ascii="Axiforma Light" w:hAnsi="Axiforma Light"/>
                        <w:color w:val="0A3380"/>
                        <w:sz w:val="18"/>
                        <w:szCs w:val="18"/>
                      </w:rPr>
                    </w:pPr>
                    <w:r w:rsidRPr="00EB40AB">
                      <w:rPr>
                        <w:rFonts w:ascii="Axiforma" w:hAnsi="Axiforma"/>
                        <w:b/>
                        <w:color w:val="0A3380"/>
                        <w:sz w:val="18"/>
                        <w:szCs w:val="18"/>
                      </w:rPr>
                      <w:t>IČO:</w:t>
                    </w:r>
                    <w:r w:rsidRPr="00EB40AB">
                      <w:rPr>
                        <w:rFonts w:ascii="Axiforma Light" w:hAnsi="Axiforma Light"/>
                        <w:color w:val="0A3380"/>
                        <w:sz w:val="18"/>
                        <w:szCs w:val="18"/>
                      </w:rPr>
                      <w:t xml:space="preserve"> 00610 381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70D" w:rsidRDefault="004E470D" w:rsidP="001B0D98">
      <w:r>
        <w:separator/>
      </w:r>
    </w:p>
  </w:footnote>
  <w:footnote w:type="continuationSeparator" w:id="0">
    <w:p w:rsidR="004E470D" w:rsidRDefault="004E470D" w:rsidP="001B0D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D98" w:rsidRDefault="001B0D98">
    <w:pPr>
      <w:pStyle w:val="Hlavika"/>
    </w:pPr>
    <w:r>
      <w:rPr>
        <w:noProof/>
      </w:rPr>
      <w:drawing>
        <wp:inline distT="0" distB="0" distL="0" distR="0" wp14:anchorId="7918E763" wp14:editId="4B71B661">
          <wp:extent cx="3701415" cy="847090"/>
          <wp:effectExtent l="0" t="0" r="0" b="0"/>
          <wp:docPr id="298" name="Obrázok 298" descr="C:\Users\Kevin Klein\AppData\Local\Microsoft\Windows\INetCache\Content.Word\fntt-logo-horizontalne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evin Klein\AppData\Local\Microsoft\Windows\INetCache\Content.Word\fntt-logo-horizontalne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1415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A5E1D"/>
    <w:multiLevelType w:val="hybridMultilevel"/>
    <w:tmpl w:val="25FEF680"/>
    <w:lvl w:ilvl="0" w:tplc="00865840">
      <w:start w:val="1"/>
      <w:numFmt w:val="bullet"/>
      <w:lvlText w:val="-"/>
      <w:lvlJc w:val="left"/>
      <w:pPr>
        <w:ind w:left="644" w:hanging="360"/>
      </w:pPr>
      <w:rPr>
        <w:rFonts w:ascii="Axiforma" w:eastAsia="Times New Roman" w:hAnsi="Axiform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9B747D1"/>
    <w:multiLevelType w:val="hybridMultilevel"/>
    <w:tmpl w:val="2CB807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73EB6"/>
    <w:multiLevelType w:val="hybridMultilevel"/>
    <w:tmpl w:val="E3C49B8C"/>
    <w:lvl w:ilvl="0" w:tplc="BAFA8E6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2C42A3"/>
    <w:multiLevelType w:val="hybridMultilevel"/>
    <w:tmpl w:val="D4763E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54392"/>
    <w:multiLevelType w:val="hybridMultilevel"/>
    <w:tmpl w:val="0212E744"/>
    <w:lvl w:ilvl="0" w:tplc="73B8F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720BE5"/>
    <w:multiLevelType w:val="hybridMultilevel"/>
    <w:tmpl w:val="08980104"/>
    <w:lvl w:ilvl="0" w:tplc="BAFCEB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F160AC"/>
    <w:multiLevelType w:val="hybridMultilevel"/>
    <w:tmpl w:val="57E445C6"/>
    <w:lvl w:ilvl="0" w:tplc="434297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418F4"/>
    <w:multiLevelType w:val="hybridMultilevel"/>
    <w:tmpl w:val="0848201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854BC2"/>
    <w:multiLevelType w:val="hybridMultilevel"/>
    <w:tmpl w:val="5AE8083E"/>
    <w:lvl w:ilvl="0" w:tplc="AD32DF24">
      <w:start w:val="1"/>
      <w:numFmt w:val="bullet"/>
      <w:lvlText w:val="-"/>
      <w:lvlJc w:val="left"/>
      <w:pPr>
        <w:ind w:left="644" w:hanging="360"/>
      </w:pPr>
      <w:rPr>
        <w:rFonts w:ascii="Axiforma" w:eastAsia="Times New Roman" w:hAnsi="Axiform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637"/>
    <w:rsid w:val="0001021F"/>
    <w:rsid w:val="00022807"/>
    <w:rsid w:val="00024B9D"/>
    <w:rsid w:val="000613E3"/>
    <w:rsid w:val="00072B13"/>
    <w:rsid w:val="00072F23"/>
    <w:rsid w:val="00090646"/>
    <w:rsid w:val="0009788D"/>
    <w:rsid w:val="000A3AB2"/>
    <w:rsid w:val="000B786B"/>
    <w:rsid w:val="001B0D98"/>
    <w:rsid w:val="001E0D97"/>
    <w:rsid w:val="001F2273"/>
    <w:rsid w:val="002128D9"/>
    <w:rsid w:val="002A26DC"/>
    <w:rsid w:val="002D1E00"/>
    <w:rsid w:val="002F3B3C"/>
    <w:rsid w:val="002F51AC"/>
    <w:rsid w:val="00365206"/>
    <w:rsid w:val="003A0120"/>
    <w:rsid w:val="003A6620"/>
    <w:rsid w:val="004131F0"/>
    <w:rsid w:val="00414909"/>
    <w:rsid w:val="00415B10"/>
    <w:rsid w:val="00420B40"/>
    <w:rsid w:val="00440E20"/>
    <w:rsid w:val="00452637"/>
    <w:rsid w:val="00471390"/>
    <w:rsid w:val="00487B26"/>
    <w:rsid w:val="004E470D"/>
    <w:rsid w:val="004E67BD"/>
    <w:rsid w:val="0050647A"/>
    <w:rsid w:val="005261CF"/>
    <w:rsid w:val="005302DA"/>
    <w:rsid w:val="00562E7D"/>
    <w:rsid w:val="00573819"/>
    <w:rsid w:val="005D5C44"/>
    <w:rsid w:val="00693788"/>
    <w:rsid w:val="006A7801"/>
    <w:rsid w:val="006E6B56"/>
    <w:rsid w:val="00770609"/>
    <w:rsid w:val="00793A22"/>
    <w:rsid w:val="007A7F44"/>
    <w:rsid w:val="007C40C7"/>
    <w:rsid w:val="007E217F"/>
    <w:rsid w:val="007F716C"/>
    <w:rsid w:val="00812E5C"/>
    <w:rsid w:val="008313C1"/>
    <w:rsid w:val="00843CAA"/>
    <w:rsid w:val="00867943"/>
    <w:rsid w:val="00873D4A"/>
    <w:rsid w:val="008745D4"/>
    <w:rsid w:val="008A0E69"/>
    <w:rsid w:val="008B14D2"/>
    <w:rsid w:val="008B72E9"/>
    <w:rsid w:val="008C7E62"/>
    <w:rsid w:val="00974158"/>
    <w:rsid w:val="009B4566"/>
    <w:rsid w:val="009C0C1B"/>
    <w:rsid w:val="009C3CD2"/>
    <w:rsid w:val="009C589E"/>
    <w:rsid w:val="009E4BB7"/>
    <w:rsid w:val="00A020DC"/>
    <w:rsid w:val="00A15207"/>
    <w:rsid w:val="00A623A6"/>
    <w:rsid w:val="00A6513E"/>
    <w:rsid w:val="00A81DA3"/>
    <w:rsid w:val="00A8526D"/>
    <w:rsid w:val="00B256AB"/>
    <w:rsid w:val="00B62A8A"/>
    <w:rsid w:val="00BA4753"/>
    <w:rsid w:val="00BD3895"/>
    <w:rsid w:val="00C16F94"/>
    <w:rsid w:val="00C355E2"/>
    <w:rsid w:val="00CA4224"/>
    <w:rsid w:val="00CE0259"/>
    <w:rsid w:val="00D10C4F"/>
    <w:rsid w:val="00D1272E"/>
    <w:rsid w:val="00D42C3D"/>
    <w:rsid w:val="00D82B19"/>
    <w:rsid w:val="00DA3224"/>
    <w:rsid w:val="00DE3FDF"/>
    <w:rsid w:val="00E07F41"/>
    <w:rsid w:val="00E127AF"/>
    <w:rsid w:val="00E40D85"/>
    <w:rsid w:val="00E51285"/>
    <w:rsid w:val="00E93E62"/>
    <w:rsid w:val="00EA095C"/>
    <w:rsid w:val="00EA7A70"/>
    <w:rsid w:val="00EB40AB"/>
    <w:rsid w:val="00EC14F9"/>
    <w:rsid w:val="00F352B1"/>
    <w:rsid w:val="00F406D0"/>
    <w:rsid w:val="00F7044B"/>
    <w:rsid w:val="00FB1A87"/>
    <w:rsid w:val="00FB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BE5661-05D0-489C-B5C3-DD37B44D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1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B0D9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B0D98"/>
  </w:style>
  <w:style w:type="paragraph" w:styleId="Pta">
    <w:name w:val="footer"/>
    <w:basedOn w:val="Normlny"/>
    <w:link w:val="PtaChar"/>
    <w:uiPriority w:val="99"/>
    <w:unhideWhenUsed/>
    <w:rsid w:val="001B0D9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B0D98"/>
  </w:style>
  <w:style w:type="paragraph" w:customStyle="1" w:styleId="Import6">
    <w:name w:val="Import 6"/>
    <w:basedOn w:val="Normlny"/>
    <w:rsid w:val="007E217F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576"/>
    </w:pPr>
    <w:rPr>
      <w:rFonts w:ascii="Courier New" w:hAnsi="Courier New"/>
      <w:b/>
    </w:rPr>
  </w:style>
  <w:style w:type="paragraph" w:customStyle="1" w:styleId="Import0">
    <w:name w:val="Import 0"/>
    <w:basedOn w:val="Normlny"/>
    <w:rsid w:val="007E217F"/>
    <w:pPr>
      <w:widowControl w:val="0"/>
    </w:pPr>
  </w:style>
  <w:style w:type="paragraph" w:customStyle="1" w:styleId="Import1">
    <w:name w:val="Import 1"/>
    <w:basedOn w:val="Normlny"/>
    <w:rsid w:val="007E217F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b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D1E0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1E00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843CAA"/>
    <w:pPr>
      <w:ind w:left="720"/>
      <w:contextualSpacing/>
    </w:pPr>
  </w:style>
  <w:style w:type="paragraph" w:styleId="Zkladntext2">
    <w:name w:val="Body Text 2"/>
    <w:basedOn w:val="Normlny"/>
    <w:link w:val="Zkladntext2Char"/>
    <w:rsid w:val="00090646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090646"/>
    <w:rPr>
      <w:rFonts w:ascii="Times New Roman" w:eastAsia="Times New Roman" w:hAnsi="Times New Roman" w:cs="Times New Roman"/>
      <w:sz w:val="24"/>
      <w:szCs w:val="20"/>
      <w:lang w:eastAsia="sk-SK"/>
    </w:rPr>
  </w:style>
  <w:style w:type="table" w:styleId="Mriekatabuky">
    <w:name w:val="Table Grid"/>
    <w:basedOn w:val="Normlnatabuka"/>
    <w:rsid w:val="00090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9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87E89-EFD8-4B1E-AE22-E8C721B09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Klein</dc:creator>
  <cp:keywords/>
  <dc:description/>
  <cp:lastModifiedBy>Mgr. Alena Hrčková</cp:lastModifiedBy>
  <cp:revision>2</cp:revision>
  <cp:lastPrinted>2024-12-23T10:43:00Z</cp:lastPrinted>
  <dcterms:created xsi:type="dcterms:W3CDTF">2025-01-02T12:15:00Z</dcterms:created>
  <dcterms:modified xsi:type="dcterms:W3CDTF">2025-01-02T12:15:00Z</dcterms:modified>
</cp:coreProperties>
</file>